
<file path=[Content_Types].xml><?xml version="1.0" encoding="utf-8"?>
<Types xmlns="http://schemas.openxmlformats.org/package/2006/content-types">
  <Default Extension="emf" ContentType="image/x-emf"/>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26040" w14:textId="3317DEFF" w:rsidR="00A75FC0" w:rsidRPr="00AC2D0F" w:rsidRDefault="00A75FC0" w:rsidP="009D629C">
      <w:pPr>
        <w:spacing w:after="120"/>
        <w:jc w:val="both"/>
        <w:rPr>
          <w:rFonts w:eastAsia="Times New Roman" w:cstheme="minorHAnsi"/>
          <w:sz w:val="24"/>
          <w:szCs w:val="24"/>
        </w:rPr>
      </w:pPr>
    </w:p>
    <w:p w14:paraId="1208F0B3" w14:textId="01788FBB" w:rsidR="00313DEB" w:rsidRPr="00AC2D0F" w:rsidRDefault="00D64983" w:rsidP="00313DEB">
      <w:pPr>
        <w:jc w:val="center"/>
        <w:rPr>
          <w:rFonts w:cstheme="minorHAnsi"/>
          <w:b/>
          <w:bCs/>
          <w:sz w:val="24"/>
          <w:szCs w:val="24"/>
        </w:rPr>
      </w:pPr>
      <w:r w:rsidRPr="00AC2D0F">
        <w:rPr>
          <w:rFonts w:cstheme="minorHAnsi"/>
          <w:b/>
          <w:bCs/>
          <w:sz w:val="24"/>
          <w:szCs w:val="24"/>
        </w:rPr>
        <w:t>Supporting Authority Group</w:t>
      </w:r>
    </w:p>
    <w:p w14:paraId="7C06CF14" w14:textId="6C64CC8E" w:rsidR="00313DEB" w:rsidRPr="00AC2D0F" w:rsidRDefault="00D64983" w:rsidP="00313DEB">
      <w:pPr>
        <w:jc w:val="center"/>
        <w:rPr>
          <w:rFonts w:cstheme="minorHAnsi"/>
          <w:sz w:val="24"/>
          <w:szCs w:val="24"/>
        </w:rPr>
      </w:pPr>
      <w:r w:rsidRPr="00AC2D0F">
        <w:rPr>
          <w:rFonts w:cstheme="minorHAnsi"/>
          <w:b/>
          <w:bCs/>
          <w:sz w:val="24"/>
          <w:szCs w:val="24"/>
        </w:rPr>
        <w:t xml:space="preserve">MINUTES </w:t>
      </w:r>
      <w:r w:rsidR="00313DEB" w:rsidRPr="00AC2D0F">
        <w:rPr>
          <w:rFonts w:cstheme="minorHAnsi"/>
          <w:b/>
          <w:bCs/>
          <w:sz w:val="24"/>
          <w:szCs w:val="24"/>
        </w:rPr>
        <w:t xml:space="preserve">- </w:t>
      </w:r>
      <w:r w:rsidR="008D1CF1" w:rsidRPr="00AC2D0F">
        <w:rPr>
          <w:rFonts w:cstheme="minorHAnsi"/>
          <w:b/>
          <w:bCs/>
          <w:sz w:val="24"/>
          <w:szCs w:val="24"/>
        </w:rPr>
        <w:t>02</w:t>
      </w:r>
      <w:r w:rsidR="00313DEB" w:rsidRPr="00AC2D0F">
        <w:rPr>
          <w:rFonts w:cstheme="minorHAnsi"/>
          <w:b/>
          <w:bCs/>
          <w:sz w:val="24"/>
          <w:szCs w:val="24"/>
        </w:rPr>
        <w:t>/</w:t>
      </w:r>
      <w:r w:rsidR="008D1CF1" w:rsidRPr="00AC2D0F">
        <w:rPr>
          <w:rFonts w:cstheme="minorHAnsi"/>
          <w:b/>
          <w:bCs/>
          <w:sz w:val="24"/>
          <w:szCs w:val="24"/>
        </w:rPr>
        <w:t>10</w:t>
      </w:r>
      <w:r w:rsidR="00313DEB" w:rsidRPr="00AC2D0F">
        <w:rPr>
          <w:rFonts w:cstheme="minorHAnsi"/>
          <w:b/>
          <w:bCs/>
          <w:sz w:val="24"/>
          <w:szCs w:val="24"/>
        </w:rPr>
        <w:t>/2024</w:t>
      </w:r>
      <w:r w:rsidR="00313DEB" w:rsidRPr="00AC2D0F">
        <w:rPr>
          <w:rFonts w:cstheme="minorHAnsi"/>
          <w:sz w:val="24"/>
          <w:szCs w:val="24"/>
        </w:rPr>
        <w:t xml:space="preserve"> </w:t>
      </w:r>
    </w:p>
    <w:p w14:paraId="6DA5D650" w14:textId="77777777" w:rsidR="00D85F6C" w:rsidRPr="00AC2D0F" w:rsidRDefault="00D85F6C" w:rsidP="00313DEB">
      <w:pPr>
        <w:spacing w:line="480" w:lineRule="auto"/>
        <w:rPr>
          <w:rFonts w:cstheme="minorHAnsi"/>
          <w:sz w:val="24"/>
          <w:szCs w:val="24"/>
        </w:rPr>
      </w:pPr>
    </w:p>
    <w:p w14:paraId="22AD781B" w14:textId="77777777" w:rsidR="00AC2D0F" w:rsidRPr="00AC2D0F" w:rsidRDefault="00AC2D0F" w:rsidP="00AC2D0F">
      <w:pPr>
        <w:pStyle w:val="ListParagraph"/>
        <w:spacing w:before="100" w:after="120" w:line="276" w:lineRule="auto"/>
        <w:ind w:left="0"/>
        <w:contextualSpacing w:val="0"/>
        <w:jc w:val="both"/>
        <w:rPr>
          <w:rFonts w:eastAsia="Times New Roman" w:cstheme="minorHAnsi"/>
          <w:b/>
          <w:bCs/>
          <w:sz w:val="24"/>
          <w:szCs w:val="24"/>
          <w:u w:val="single"/>
        </w:rPr>
      </w:pPr>
      <w:r w:rsidRPr="00AC2D0F">
        <w:rPr>
          <w:rFonts w:eastAsia="Times New Roman" w:cstheme="minorHAnsi"/>
          <w:b/>
          <w:bCs/>
          <w:sz w:val="24"/>
          <w:szCs w:val="24"/>
          <w:u w:val="single"/>
        </w:rPr>
        <w:t>Actions</w:t>
      </w:r>
    </w:p>
    <w:p w14:paraId="73E570D5" w14:textId="77777777" w:rsidR="00AC2D0F" w:rsidRPr="00AC2D0F" w:rsidRDefault="00AC2D0F" w:rsidP="003D7D09">
      <w:pPr>
        <w:pStyle w:val="ListParagraph"/>
        <w:numPr>
          <w:ilvl w:val="0"/>
          <w:numId w:val="42"/>
        </w:numPr>
        <w:spacing w:before="100" w:after="120" w:line="276" w:lineRule="auto"/>
        <w:contextualSpacing w:val="0"/>
        <w:jc w:val="both"/>
        <w:rPr>
          <w:rFonts w:eastAsia="Times New Roman" w:cstheme="minorHAnsi"/>
          <w:sz w:val="24"/>
          <w:szCs w:val="24"/>
        </w:rPr>
      </w:pPr>
      <w:r w:rsidRPr="00AC2D0F">
        <w:rPr>
          <w:rFonts w:eastAsia="Times New Roman" w:cstheme="minorHAnsi"/>
          <w:sz w:val="24"/>
          <w:szCs w:val="24"/>
        </w:rPr>
        <w:t xml:space="preserve">Statement to SAs regarding pre-election impacts </w:t>
      </w:r>
    </w:p>
    <w:p w14:paraId="44269117" w14:textId="77777777" w:rsidR="00AC2D0F" w:rsidRPr="00AC2D0F" w:rsidRDefault="00AC2D0F" w:rsidP="003D7D09">
      <w:pPr>
        <w:pStyle w:val="ListParagraph"/>
        <w:numPr>
          <w:ilvl w:val="0"/>
          <w:numId w:val="42"/>
        </w:numPr>
        <w:spacing w:before="100" w:after="120" w:line="276" w:lineRule="auto"/>
        <w:contextualSpacing w:val="0"/>
        <w:jc w:val="both"/>
        <w:rPr>
          <w:rFonts w:eastAsia="Times New Roman" w:cstheme="minorHAnsi"/>
          <w:sz w:val="24"/>
          <w:szCs w:val="24"/>
        </w:rPr>
      </w:pPr>
      <w:r w:rsidRPr="00AC2D0F">
        <w:rPr>
          <w:rFonts w:eastAsia="Times New Roman" w:cstheme="minorHAnsi"/>
          <w:sz w:val="24"/>
          <w:szCs w:val="24"/>
        </w:rPr>
        <w:t>Provide early sight of drafts to SAs as soon as feasibly possible and ahead of the pre-consultation period</w:t>
      </w:r>
    </w:p>
    <w:p w14:paraId="169906FC" w14:textId="77777777" w:rsidR="00AC2D0F" w:rsidRDefault="00AC2D0F" w:rsidP="003D7D09">
      <w:pPr>
        <w:pStyle w:val="ListParagraph"/>
        <w:numPr>
          <w:ilvl w:val="0"/>
          <w:numId w:val="42"/>
        </w:numPr>
        <w:spacing w:before="100" w:after="120" w:line="276" w:lineRule="auto"/>
        <w:contextualSpacing w:val="0"/>
        <w:jc w:val="both"/>
        <w:rPr>
          <w:rFonts w:eastAsia="Times New Roman" w:cstheme="minorHAnsi"/>
          <w:sz w:val="24"/>
          <w:szCs w:val="24"/>
        </w:rPr>
      </w:pPr>
      <w:r w:rsidRPr="00AC2D0F">
        <w:rPr>
          <w:rFonts w:eastAsia="Times New Roman" w:cstheme="minorHAnsi"/>
          <w:sz w:val="24"/>
          <w:szCs w:val="24"/>
        </w:rPr>
        <w:t>Existing early LNRS outputs to be published on the website during October 2024</w:t>
      </w:r>
    </w:p>
    <w:p w14:paraId="3B1087EB" w14:textId="77777777" w:rsidR="00331902" w:rsidRDefault="00331902" w:rsidP="003D7D09">
      <w:pPr>
        <w:pStyle w:val="ListParagraph"/>
        <w:numPr>
          <w:ilvl w:val="0"/>
          <w:numId w:val="42"/>
        </w:numPr>
        <w:spacing w:before="100" w:after="120" w:line="276" w:lineRule="auto"/>
        <w:contextualSpacing w:val="0"/>
        <w:jc w:val="both"/>
        <w:rPr>
          <w:rFonts w:eastAsia="Times New Roman" w:cstheme="minorHAnsi"/>
          <w:sz w:val="24"/>
          <w:szCs w:val="24"/>
        </w:rPr>
      </w:pPr>
      <w:r>
        <w:rPr>
          <w:rFonts w:eastAsia="Times New Roman" w:cstheme="minorHAnsi"/>
          <w:sz w:val="24"/>
          <w:szCs w:val="24"/>
        </w:rPr>
        <w:t>Arrange and undertake to deliver webinars to District Councillors of Supporting Authorities in each of the two RAs</w:t>
      </w:r>
    </w:p>
    <w:p w14:paraId="3CA5ADFD" w14:textId="77777777" w:rsidR="00331902" w:rsidRPr="00AC2D0F" w:rsidRDefault="00331902" w:rsidP="00331902">
      <w:pPr>
        <w:pStyle w:val="ListParagraph"/>
        <w:spacing w:before="100" w:after="120" w:line="276" w:lineRule="auto"/>
        <w:contextualSpacing w:val="0"/>
        <w:jc w:val="both"/>
        <w:rPr>
          <w:rFonts w:eastAsia="Times New Roman" w:cstheme="minorHAnsi"/>
          <w:sz w:val="24"/>
          <w:szCs w:val="24"/>
        </w:rPr>
      </w:pPr>
    </w:p>
    <w:p w14:paraId="16F3D134" w14:textId="77777777" w:rsidR="00AC2D0F" w:rsidRPr="00AC2D0F" w:rsidRDefault="00AC2D0F" w:rsidP="00AC2D0F">
      <w:pPr>
        <w:pBdr>
          <w:bottom w:val="single" w:sz="4" w:space="1" w:color="auto"/>
        </w:pBdr>
        <w:spacing w:line="480" w:lineRule="auto"/>
        <w:rPr>
          <w:rFonts w:cstheme="minorHAnsi"/>
          <w:sz w:val="24"/>
          <w:szCs w:val="24"/>
        </w:rPr>
      </w:pPr>
    </w:p>
    <w:p w14:paraId="043D5CCE" w14:textId="74FF7443" w:rsidR="002C64F2" w:rsidRPr="00AC2D0F" w:rsidRDefault="002C64F2" w:rsidP="00AC2D0F">
      <w:pPr>
        <w:pStyle w:val="ListParagraph"/>
        <w:numPr>
          <w:ilvl w:val="0"/>
          <w:numId w:val="33"/>
        </w:numPr>
        <w:spacing w:line="480" w:lineRule="auto"/>
        <w:rPr>
          <w:rFonts w:cstheme="minorHAnsi"/>
          <w:b/>
          <w:bCs/>
          <w:sz w:val="24"/>
          <w:szCs w:val="24"/>
        </w:rPr>
      </w:pPr>
      <w:r w:rsidRPr="00AC2D0F">
        <w:rPr>
          <w:rFonts w:cstheme="minorHAnsi"/>
          <w:b/>
          <w:bCs/>
          <w:sz w:val="24"/>
          <w:szCs w:val="24"/>
        </w:rPr>
        <w:t>Introduction</w:t>
      </w:r>
    </w:p>
    <w:p w14:paraId="7488A51E" w14:textId="5C9E8EB6" w:rsidR="002C64F2" w:rsidRPr="00AC2D0F" w:rsidRDefault="00AC2D0F" w:rsidP="00AC2D0F">
      <w:pPr>
        <w:spacing w:line="480" w:lineRule="auto"/>
        <w:ind w:left="360"/>
        <w:rPr>
          <w:rFonts w:cstheme="minorHAnsi"/>
          <w:sz w:val="24"/>
          <w:szCs w:val="24"/>
        </w:rPr>
      </w:pPr>
      <w:r w:rsidRPr="00AC2D0F">
        <w:rPr>
          <w:rFonts w:cstheme="minorHAnsi"/>
          <w:sz w:val="24"/>
          <w:szCs w:val="24"/>
        </w:rPr>
        <w:t xml:space="preserve">Three </w:t>
      </w:r>
      <w:r w:rsidR="002C64F2" w:rsidRPr="00AC2D0F">
        <w:rPr>
          <w:rFonts w:cstheme="minorHAnsi"/>
          <w:sz w:val="24"/>
          <w:szCs w:val="24"/>
        </w:rPr>
        <w:t xml:space="preserve">Apologies </w:t>
      </w:r>
      <w:r w:rsidRPr="00AC2D0F">
        <w:rPr>
          <w:rFonts w:cstheme="minorHAnsi"/>
          <w:sz w:val="24"/>
          <w:szCs w:val="24"/>
        </w:rPr>
        <w:t xml:space="preserve">were </w:t>
      </w:r>
      <w:r w:rsidR="002C64F2" w:rsidRPr="00AC2D0F">
        <w:rPr>
          <w:rFonts w:cstheme="minorHAnsi"/>
          <w:sz w:val="24"/>
          <w:szCs w:val="24"/>
        </w:rPr>
        <w:t>received</w:t>
      </w:r>
    </w:p>
    <w:p w14:paraId="23C7D215" w14:textId="092EA18C" w:rsidR="002C64F2" w:rsidRPr="00AC2D0F" w:rsidRDefault="008D1CF1" w:rsidP="00AC2D0F">
      <w:pPr>
        <w:spacing w:line="480" w:lineRule="auto"/>
        <w:ind w:left="360"/>
        <w:rPr>
          <w:rFonts w:cstheme="minorHAnsi"/>
          <w:sz w:val="24"/>
          <w:szCs w:val="24"/>
        </w:rPr>
      </w:pPr>
      <w:r w:rsidRPr="00AC2D0F">
        <w:rPr>
          <w:rFonts w:cstheme="minorHAnsi"/>
          <w:sz w:val="24"/>
          <w:szCs w:val="24"/>
        </w:rPr>
        <w:t>No matters arising not picked up in later this meeting</w:t>
      </w:r>
      <w:r w:rsidR="00D64983" w:rsidRPr="00AC2D0F">
        <w:rPr>
          <w:rFonts w:cstheme="minorHAnsi"/>
          <w:sz w:val="24"/>
          <w:szCs w:val="24"/>
        </w:rPr>
        <w:t>.</w:t>
      </w:r>
    </w:p>
    <w:p w14:paraId="42A94EA6" w14:textId="0EA95827" w:rsidR="00AC2D0F" w:rsidRPr="00AC2D0F" w:rsidRDefault="00AC2D0F" w:rsidP="00AC2D0F">
      <w:pPr>
        <w:pStyle w:val="ListParagraph"/>
        <w:numPr>
          <w:ilvl w:val="0"/>
          <w:numId w:val="33"/>
        </w:numPr>
        <w:spacing w:after="0" w:line="360" w:lineRule="auto"/>
        <w:contextualSpacing w:val="0"/>
        <w:rPr>
          <w:rFonts w:eastAsia="Times New Roman" w:cstheme="minorHAnsi"/>
          <w:b/>
          <w:bCs/>
          <w:sz w:val="24"/>
          <w:szCs w:val="24"/>
        </w:rPr>
      </w:pPr>
      <w:bookmarkStart w:id="0" w:name="_Hlk164068437"/>
      <w:r w:rsidRPr="00AC2D0F">
        <w:rPr>
          <w:rFonts w:eastAsia="Times New Roman" w:cstheme="minorHAnsi"/>
          <w:b/>
          <w:bCs/>
          <w:sz w:val="24"/>
          <w:szCs w:val="24"/>
        </w:rPr>
        <w:t>Update: General update &amp; next steps</w:t>
      </w:r>
    </w:p>
    <w:p w14:paraId="6C4DE0DE" w14:textId="7C0EEF49" w:rsidR="006127F2" w:rsidRPr="00AC2D0F" w:rsidRDefault="001D6369" w:rsidP="00AC2D0F">
      <w:pPr>
        <w:pStyle w:val="legclearfix"/>
        <w:spacing w:before="0" w:beforeAutospacing="0" w:after="0" w:afterAutospacing="0"/>
        <w:ind w:left="360"/>
        <w:rPr>
          <w:rFonts w:asciiTheme="minorHAnsi" w:hAnsiTheme="minorHAnsi" w:cstheme="minorHAnsi"/>
          <w:color w:val="1E1E1E"/>
        </w:rPr>
      </w:pPr>
      <w:r w:rsidRPr="00AC2D0F">
        <w:rPr>
          <w:rFonts w:asciiTheme="minorHAnsi" w:hAnsiTheme="minorHAnsi" w:cstheme="minorHAnsi"/>
          <w:color w:val="1E1E1E"/>
          <w:u w:val="single"/>
        </w:rPr>
        <w:t>Defra and guidance</w:t>
      </w:r>
      <w:r w:rsidRPr="00AC2D0F">
        <w:rPr>
          <w:rFonts w:asciiTheme="minorHAnsi" w:hAnsiTheme="minorHAnsi" w:cstheme="minorHAnsi"/>
          <w:color w:val="1E1E1E"/>
        </w:rPr>
        <w:t xml:space="preserve"> – nothing </w:t>
      </w:r>
      <w:r w:rsidR="001B04FC" w:rsidRPr="00AC2D0F">
        <w:rPr>
          <w:rFonts w:asciiTheme="minorHAnsi" w:hAnsiTheme="minorHAnsi" w:cstheme="minorHAnsi"/>
          <w:color w:val="1E1E1E"/>
        </w:rPr>
        <w:t xml:space="preserve">significant since </w:t>
      </w:r>
      <w:r w:rsidRPr="00AC2D0F">
        <w:rPr>
          <w:rFonts w:asciiTheme="minorHAnsi" w:hAnsiTheme="minorHAnsi" w:cstheme="minorHAnsi"/>
          <w:color w:val="1E1E1E"/>
        </w:rPr>
        <w:t>last meeting.</w:t>
      </w:r>
      <w:r w:rsidR="0026063A" w:rsidRPr="00AC2D0F">
        <w:rPr>
          <w:rFonts w:asciiTheme="minorHAnsi" w:hAnsiTheme="minorHAnsi" w:cstheme="minorHAnsi"/>
          <w:color w:val="1E1E1E"/>
        </w:rPr>
        <w:t xml:space="preserve">  Awaited:</w:t>
      </w:r>
    </w:p>
    <w:p w14:paraId="0EEC7C8D" w14:textId="63E0DB55" w:rsidR="001B04FC" w:rsidRPr="00AC2D0F" w:rsidRDefault="00D64983" w:rsidP="00AC2D0F">
      <w:pPr>
        <w:pStyle w:val="legclearfix"/>
        <w:numPr>
          <w:ilvl w:val="1"/>
          <w:numId w:val="19"/>
        </w:numPr>
        <w:spacing w:after="0"/>
        <w:rPr>
          <w:rFonts w:asciiTheme="minorHAnsi" w:hAnsiTheme="minorHAnsi" w:cstheme="minorHAnsi"/>
          <w:color w:val="1E1E1E"/>
        </w:rPr>
      </w:pPr>
      <w:r w:rsidRPr="00AC2D0F">
        <w:rPr>
          <w:rFonts w:asciiTheme="minorHAnsi" w:hAnsiTheme="minorHAnsi" w:cstheme="minorHAnsi"/>
          <w:color w:val="1E1E1E"/>
        </w:rPr>
        <w:t xml:space="preserve">A recent </w:t>
      </w:r>
      <w:r w:rsidR="001B04FC" w:rsidRPr="00AC2D0F">
        <w:rPr>
          <w:rFonts w:asciiTheme="minorHAnsi" w:hAnsiTheme="minorHAnsi" w:cstheme="minorHAnsi"/>
          <w:color w:val="1E1E1E"/>
        </w:rPr>
        <w:t xml:space="preserve">Defra Q&amp;A webinar </w:t>
      </w:r>
      <w:r w:rsidR="00602EC1" w:rsidRPr="00AC2D0F">
        <w:rPr>
          <w:rFonts w:asciiTheme="minorHAnsi" w:hAnsiTheme="minorHAnsi" w:cstheme="minorHAnsi"/>
          <w:color w:val="1E1E1E"/>
        </w:rPr>
        <w:t>g</w:t>
      </w:r>
      <w:r w:rsidRPr="00AC2D0F">
        <w:rPr>
          <w:rFonts w:asciiTheme="minorHAnsi" w:hAnsiTheme="minorHAnsi" w:cstheme="minorHAnsi"/>
          <w:color w:val="1E1E1E"/>
        </w:rPr>
        <w:t xml:space="preserve">ave the RAs </w:t>
      </w:r>
      <w:r w:rsidR="00602EC1" w:rsidRPr="00AC2D0F">
        <w:rPr>
          <w:rFonts w:asciiTheme="minorHAnsi" w:hAnsiTheme="minorHAnsi" w:cstheme="minorHAnsi"/>
          <w:color w:val="1E1E1E"/>
        </w:rPr>
        <w:t>a</w:t>
      </w:r>
      <w:r w:rsidRPr="00AC2D0F">
        <w:rPr>
          <w:rFonts w:asciiTheme="minorHAnsi" w:hAnsiTheme="minorHAnsi" w:cstheme="minorHAnsi"/>
          <w:color w:val="1E1E1E"/>
        </w:rPr>
        <w:t xml:space="preserve">n opportunity </w:t>
      </w:r>
      <w:r w:rsidR="00602EC1" w:rsidRPr="00AC2D0F">
        <w:rPr>
          <w:rFonts w:asciiTheme="minorHAnsi" w:hAnsiTheme="minorHAnsi" w:cstheme="minorHAnsi"/>
          <w:color w:val="1E1E1E"/>
        </w:rPr>
        <w:t>to air some views</w:t>
      </w:r>
      <w:r w:rsidR="00AC2D0F">
        <w:rPr>
          <w:rFonts w:asciiTheme="minorHAnsi" w:hAnsiTheme="minorHAnsi" w:cstheme="minorHAnsi"/>
          <w:color w:val="1E1E1E"/>
        </w:rPr>
        <w:t xml:space="preserve"> and seek answers</w:t>
      </w:r>
    </w:p>
    <w:p w14:paraId="08C7F777" w14:textId="1A9C3BF5" w:rsidR="006127F2" w:rsidRPr="00AC2D0F" w:rsidRDefault="00D64983" w:rsidP="00AC2D0F">
      <w:pPr>
        <w:pStyle w:val="legclearfix"/>
        <w:numPr>
          <w:ilvl w:val="1"/>
          <w:numId w:val="19"/>
        </w:numPr>
        <w:spacing w:after="0"/>
        <w:rPr>
          <w:rFonts w:asciiTheme="minorHAnsi" w:hAnsiTheme="minorHAnsi" w:cstheme="minorHAnsi"/>
          <w:color w:val="1E1E1E"/>
        </w:rPr>
      </w:pPr>
      <w:r w:rsidRPr="00AC2D0F">
        <w:rPr>
          <w:rFonts w:asciiTheme="minorHAnsi" w:hAnsiTheme="minorHAnsi" w:cstheme="minorHAnsi"/>
          <w:color w:val="1E1E1E"/>
        </w:rPr>
        <w:t>Regarding g</w:t>
      </w:r>
      <w:r w:rsidR="006127F2" w:rsidRPr="00AC2D0F">
        <w:rPr>
          <w:rFonts w:asciiTheme="minorHAnsi" w:hAnsiTheme="minorHAnsi" w:cstheme="minorHAnsi"/>
          <w:color w:val="1E1E1E"/>
        </w:rPr>
        <w:t>uidance on how LNRS will interface with Local Plans</w:t>
      </w:r>
      <w:r w:rsidRPr="00AC2D0F">
        <w:rPr>
          <w:rFonts w:asciiTheme="minorHAnsi" w:hAnsiTheme="minorHAnsi" w:cstheme="minorHAnsi"/>
          <w:color w:val="1E1E1E"/>
        </w:rPr>
        <w:t xml:space="preserve"> NE regionally noted:</w:t>
      </w:r>
      <w:r w:rsidR="001B04FC" w:rsidRPr="00AC2D0F">
        <w:rPr>
          <w:rFonts w:asciiTheme="minorHAnsi" w:hAnsiTheme="minorHAnsi" w:cstheme="minorHAnsi"/>
          <w:color w:val="1E1E1E"/>
        </w:rPr>
        <w:t xml:space="preserve"> </w:t>
      </w:r>
    </w:p>
    <w:p w14:paraId="2B2DC129" w14:textId="77777777" w:rsidR="00DC1C29" w:rsidRPr="00AC2D0F" w:rsidRDefault="00DC1C29" w:rsidP="00AC2D0F">
      <w:pPr>
        <w:pStyle w:val="ListParagraph"/>
        <w:numPr>
          <w:ilvl w:val="2"/>
          <w:numId w:val="19"/>
        </w:numPr>
        <w:ind w:left="1134"/>
        <w:rPr>
          <w:rFonts w:eastAsia="Times New Roman" w:cstheme="minorHAnsi"/>
          <w:color w:val="1E1E1E"/>
          <w:sz w:val="24"/>
          <w:szCs w:val="24"/>
          <w:lang w:eastAsia="en-GB"/>
        </w:rPr>
      </w:pPr>
      <w:r w:rsidRPr="00AC2D0F">
        <w:rPr>
          <w:rFonts w:eastAsia="Times New Roman" w:cstheme="minorHAnsi"/>
          <w:color w:val="1E1E1E"/>
          <w:sz w:val="24"/>
          <w:szCs w:val="24"/>
          <w:lang w:eastAsia="en-GB"/>
        </w:rPr>
        <w:t xml:space="preserve">the Levelling Up and Regeneration Act created requirements for various plan-making processes to “take account” of LNRSs. However, </w:t>
      </w:r>
    </w:p>
    <w:p w14:paraId="6DA8E9EF" w14:textId="77777777" w:rsidR="00DC1C29" w:rsidRPr="00AC2D0F" w:rsidRDefault="00DC1C29" w:rsidP="00AC2D0F">
      <w:pPr>
        <w:pStyle w:val="ListParagraph"/>
        <w:numPr>
          <w:ilvl w:val="2"/>
          <w:numId w:val="19"/>
        </w:numPr>
        <w:ind w:left="1134"/>
        <w:rPr>
          <w:rFonts w:eastAsia="Times New Roman" w:cstheme="minorHAnsi"/>
          <w:color w:val="1E1E1E"/>
          <w:sz w:val="24"/>
          <w:szCs w:val="24"/>
          <w:lang w:eastAsia="en-GB"/>
        </w:rPr>
      </w:pPr>
      <w:r w:rsidRPr="00AC2D0F">
        <w:rPr>
          <w:rFonts w:eastAsia="Times New Roman" w:cstheme="minorHAnsi"/>
          <w:color w:val="1E1E1E"/>
          <w:sz w:val="24"/>
          <w:szCs w:val="24"/>
          <w:lang w:eastAsia="en-GB"/>
        </w:rPr>
        <w:t xml:space="preserve">the relevant sections of the LURA have not yet been commenced and form part of wider reforms to the planning system so the requirement to “take account” is not yet in force. </w:t>
      </w:r>
    </w:p>
    <w:p w14:paraId="5ED78808" w14:textId="09CC24E4" w:rsidR="00DC1C29" w:rsidRPr="00AC2D0F" w:rsidRDefault="00DC1C29" w:rsidP="00AC2D0F">
      <w:pPr>
        <w:pStyle w:val="ListParagraph"/>
        <w:numPr>
          <w:ilvl w:val="2"/>
          <w:numId w:val="19"/>
        </w:numPr>
        <w:spacing w:line="240" w:lineRule="auto"/>
        <w:ind w:left="1134"/>
        <w:rPr>
          <w:rFonts w:eastAsia="Times New Roman" w:cstheme="minorHAnsi"/>
          <w:color w:val="1E1E1E"/>
          <w:sz w:val="24"/>
          <w:szCs w:val="24"/>
          <w:lang w:eastAsia="en-GB"/>
        </w:rPr>
      </w:pPr>
      <w:r w:rsidRPr="00AC2D0F">
        <w:rPr>
          <w:rFonts w:eastAsia="Times New Roman" w:cstheme="minorHAnsi"/>
          <w:color w:val="1E1E1E"/>
          <w:sz w:val="24"/>
          <w:szCs w:val="24"/>
          <w:lang w:eastAsia="en-GB"/>
        </w:rPr>
        <w:t xml:space="preserve">The Government has stated that they </w:t>
      </w:r>
      <w:r w:rsidRPr="00AC2D0F">
        <w:rPr>
          <w:rFonts w:eastAsia="Times New Roman" w:cstheme="minorHAnsi"/>
          <w:b/>
          <w:bCs/>
          <w:color w:val="1E1E1E"/>
          <w:sz w:val="24"/>
          <w:szCs w:val="24"/>
          <w:lang w:eastAsia="en-GB"/>
        </w:rPr>
        <w:t>do</w:t>
      </w:r>
      <w:r w:rsidRPr="00AC2D0F">
        <w:rPr>
          <w:rFonts w:eastAsia="Times New Roman" w:cstheme="minorHAnsi"/>
          <w:color w:val="1E1E1E"/>
          <w:sz w:val="24"/>
          <w:szCs w:val="24"/>
          <w:lang w:eastAsia="en-GB"/>
        </w:rPr>
        <w:t xml:space="preserve"> intend to proceed with the reforms that would enable the requirement to “take account” of LNRSs, however timelines are uncertain.</w:t>
      </w:r>
    </w:p>
    <w:p w14:paraId="37622991" w14:textId="56F209A3" w:rsidR="00691078" w:rsidRPr="00AC2D0F" w:rsidRDefault="00602EC1" w:rsidP="00AC2D0F">
      <w:pPr>
        <w:pStyle w:val="legclearfix"/>
        <w:numPr>
          <w:ilvl w:val="2"/>
          <w:numId w:val="19"/>
        </w:numPr>
        <w:spacing w:before="0" w:beforeAutospacing="0" w:after="0" w:afterAutospacing="0"/>
        <w:ind w:left="1134"/>
        <w:rPr>
          <w:rFonts w:asciiTheme="minorHAnsi" w:hAnsiTheme="minorHAnsi" w:cstheme="minorHAnsi"/>
          <w:color w:val="1E1E1E"/>
        </w:rPr>
      </w:pPr>
      <w:r w:rsidRPr="00AC2D0F">
        <w:rPr>
          <w:rFonts w:asciiTheme="minorHAnsi" w:hAnsiTheme="minorHAnsi" w:cstheme="minorHAnsi"/>
          <w:color w:val="1E1E1E"/>
        </w:rPr>
        <w:t xml:space="preserve">Regards: </w:t>
      </w:r>
      <w:r w:rsidR="006127F2" w:rsidRPr="00AC2D0F">
        <w:rPr>
          <w:rFonts w:asciiTheme="minorHAnsi" w:hAnsiTheme="minorHAnsi" w:cstheme="minorHAnsi"/>
          <w:color w:val="1E1E1E"/>
        </w:rPr>
        <w:t>How the LNRS will be implemented &amp; the role of the RA</w:t>
      </w:r>
      <w:r w:rsidR="00D64983" w:rsidRPr="00AC2D0F">
        <w:rPr>
          <w:rFonts w:asciiTheme="minorHAnsi" w:hAnsiTheme="minorHAnsi" w:cstheme="minorHAnsi"/>
          <w:color w:val="1E1E1E"/>
        </w:rPr>
        <w:t>, this</w:t>
      </w:r>
      <w:r w:rsidR="005F685B" w:rsidRPr="00AC2D0F">
        <w:rPr>
          <w:rFonts w:asciiTheme="minorHAnsi" w:hAnsiTheme="minorHAnsi" w:cstheme="minorHAnsi"/>
          <w:color w:val="1E1E1E"/>
        </w:rPr>
        <w:t xml:space="preserve"> was asked of the Gov’t by LNPs nationally…</w:t>
      </w:r>
      <w:r w:rsidR="00D64983" w:rsidRPr="00AC2D0F">
        <w:rPr>
          <w:rFonts w:asciiTheme="minorHAnsi" w:hAnsiTheme="minorHAnsi" w:cstheme="minorHAnsi"/>
          <w:color w:val="1E1E1E"/>
        </w:rPr>
        <w:t xml:space="preserve">  In a </w:t>
      </w:r>
      <w:r w:rsidR="00691078" w:rsidRPr="00AC2D0F">
        <w:rPr>
          <w:rFonts w:asciiTheme="minorHAnsi" w:hAnsiTheme="minorHAnsi" w:cstheme="minorHAnsi"/>
          <w:color w:val="1E1E1E"/>
        </w:rPr>
        <w:t>Ministerial letter</w:t>
      </w:r>
      <w:bookmarkStart w:id="1" w:name="_Hlk178153542"/>
      <w:r w:rsidR="00D64983" w:rsidRPr="00AC2D0F">
        <w:rPr>
          <w:rFonts w:asciiTheme="minorHAnsi" w:hAnsiTheme="minorHAnsi" w:cstheme="minorHAnsi"/>
          <w:color w:val="1E1E1E"/>
        </w:rPr>
        <w:t xml:space="preserve"> </w:t>
      </w:r>
      <w:r w:rsidR="00691078" w:rsidRPr="00AC2D0F">
        <w:rPr>
          <w:rFonts w:asciiTheme="minorHAnsi" w:hAnsiTheme="minorHAnsi" w:cstheme="minorHAnsi"/>
          <w:color w:val="1E1E1E"/>
        </w:rPr>
        <w:t>Mary Creagh MP PU</w:t>
      </w:r>
      <w:r w:rsidR="00230CA1" w:rsidRPr="00AC2D0F">
        <w:rPr>
          <w:rFonts w:asciiTheme="minorHAnsi" w:hAnsiTheme="minorHAnsi" w:cstheme="minorHAnsi"/>
          <w:color w:val="1E1E1E"/>
        </w:rPr>
        <w:t>-</w:t>
      </w:r>
      <w:r w:rsidR="00691078" w:rsidRPr="00AC2D0F">
        <w:rPr>
          <w:rFonts w:asciiTheme="minorHAnsi" w:hAnsiTheme="minorHAnsi" w:cstheme="minorHAnsi"/>
          <w:color w:val="1E1E1E"/>
        </w:rPr>
        <w:t>SoS for Nature - Confirms that</w:t>
      </w:r>
      <w:r w:rsidR="00230CA1" w:rsidRPr="00AC2D0F">
        <w:rPr>
          <w:rFonts w:asciiTheme="minorHAnsi" w:hAnsiTheme="minorHAnsi" w:cstheme="minorHAnsi"/>
          <w:color w:val="1E1E1E"/>
        </w:rPr>
        <w:t>:</w:t>
      </w:r>
      <w:r w:rsidR="00691078" w:rsidRPr="00AC2D0F">
        <w:rPr>
          <w:rFonts w:asciiTheme="minorHAnsi" w:hAnsiTheme="minorHAnsi" w:cstheme="minorHAnsi"/>
          <w:color w:val="1E1E1E"/>
        </w:rPr>
        <w:t xml:space="preserve"> </w:t>
      </w:r>
    </w:p>
    <w:p w14:paraId="3631508B" w14:textId="47D32BB2" w:rsidR="00691078" w:rsidRPr="00AC2D0F" w:rsidRDefault="00691078" w:rsidP="00AC2D0F">
      <w:pPr>
        <w:pStyle w:val="legclearfix"/>
        <w:numPr>
          <w:ilvl w:val="3"/>
          <w:numId w:val="19"/>
        </w:numPr>
        <w:spacing w:before="0" w:beforeAutospacing="0" w:after="0" w:afterAutospacing="0" w:line="360" w:lineRule="atLeast"/>
        <w:rPr>
          <w:rFonts w:asciiTheme="minorHAnsi" w:hAnsiTheme="minorHAnsi" w:cstheme="minorHAnsi"/>
          <w:color w:val="1E1E1E"/>
        </w:rPr>
      </w:pPr>
      <w:r w:rsidRPr="00AC2D0F">
        <w:rPr>
          <w:rFonts w:asciiTheme="minorHAnsi" w:hAnsiTheme="minorHAnsi" w:cstheme="minorHAnsi"/>
          <w:color w:val="1E1E1E"/>
        </w:rPr>
        <w:t>delivery will be through join up with other funding sources</w:t>
      </w:r>
      <w:r w:rsidR="00B5346A" w:rsidRPr="00AC2D0F">
        <w:rPr>
          <w:rFonts w:asciiTheme="minorHAnsi" w:hAnsiTheme="minorHAnsi" w:cstheme="minorHAnsi"/>
          <w:color w:val="1E1E1E"/>
        </w:rPr>
        <w:t>.</w:t>
      </w:r>
    </w:p>
    <w:p w14:paraId="09283026" w14:textId="0A85BDE8" w:rsidR="00691078" w:rsidRPr="00AC2D0F" w:rsidRDefault="005F685B" w:rsidP="00AC2D0F">
      <w:pPr>
        <w:pStyle w:val="legclearfix"/>
        <w:numPr>
          <w:ilvl w:val="3"/>
          <w:numId w:val="19"/>
        </w:numPr>
        <w:spacing w:before="0" w:beforeAutospacing="0" w:after="0" w:afterAutospacing="0" w:line="360" w:lineRule="atLeast"/>
        <w:rPr>
          <w:rFonts w:asciiTheme="minorHAnsi" w:hAnsiTheme="minorHAnsi" w:cstheme="minorHAnsi"/>
          <w:color w:val="1E1E1E"/>
        </w:rPr>
      </w:pPr>
      <w:r w:rsidRPr="00AC2D0F">
        <w:rPr>
          <w:rFonts w:asciiTheme="minorHAnsi" w:hAnsiTheme="minorHAnsi" w:cstheme="minorHAnsi"/>
          <w:color w:val="1E1E1E"/>
        </w:rPr>
        <w:lastRenderedPageBreak/>
        <w:t xml:space="preserve">regards </w:t>
      </w:r>
      <w:r w:rsidR="00691078" w:rsidRPr="00AC2D0F">
        <w:rPr>
          <w:rFonts w:asciiTheme="minorHAnsi" w:hAnsiTheme="minorHAnsi" w:cstheme="minorHAnsi"/>
          <w:color w:val="1E1E1E"/>
        </w:rPr>
        <w:t>co-ordination</w:t>
      </w:r>
      <w:r w:rsidRPr="00AC2D0F">
        <w:rPr>
          <w:rFonts w:asciiTheme="minorHAnsi" w:hAnsiTheme="minorHAnsi" w:cstheme="minorHAnsi"/>
          <w:color w:val="1E1E1E"/>
        </w:rPr>
        <w:t xml:space="preserve"> of implementation</w:t>
      </w:r>
      <w:r w:rsidR="00691078" w:rsidRPr="00AC2D0F">
        <w:rPr>
          <w:rFonts w:asciiTheme="minorHAnsi" w:hAnsiTheme="minorHAnsi" w:cstheme="minorHAnsi"/>
          <w:color w:val="1E1E1E"/>
        </w:rPr>
        <w:t xml:space="preserve">: </w:t>
      </w:r>
      <w:r w:rsidRPr="00AC2D0F">
        <w:rPr>
          <w:rFonts w:asciiTheme="minorHAnsi" w:hAnsiTheme="minorHAnsi" w:cstheme="minorHAnsi"/>
          <w:color w:val="1E1E1E"/>
        </w:rPr>
        <w:t xml:space="preserve">Gov’t are </w:t>
      </w:r>
      <w:r w:rsidR="00691078" w:rsidRPr="00AC2D0F">
        <w:rPr>
          <w:rFonts w:asciiTheme="minorHAnsi" w:hAnsiTheme="minorHAnsi" w:cstheme="minorHAnsi"/>
          <w:color w:val="1E1E1E"/>
        </w:rPr>
        <w:t>developing options in advance of the next spending review</w:t>
      </w:r>
      <w:r w:rsidR="00602EC1" w:rsidRPr="00AC2D0F">
        <w:rPr>
          <w:rFonts w:asciiTheme="minorHAnsi" w:hAnsiTheme="minorHAnsi" w:cstheme="minorHAnsi"/>
          <w:color w:val="1E1E1E"/>
        </w:rPr>
        <w:t xml:space="preserve"> AND</w:t>
      </w:r>
      <w:r w:rsidR="00691078" w:rsidRPr="00AC2D0F">
        <w:rPr>
          <w:rFonts w:asciiTheme="minorHAnsi" w:hAnsiTheme="minorHAnsi" w:cstheme="minorHAnsi"/>
          <w:color w:val="1E1E1E"/>
        </w:rPr>
        <w:t xml:space="preserve"> exploring options for private finance to delivery priorities</w:t>
      </w:r>
      <w:bookmarkEnd w:id="1"/>
      <w:r w:rsidR="00B5346A" w:rsidRPr="00AC2D0F">
        <w:rPr>
          <w:rFonts w:asciiTheme="minorHAnsi" w:hAnsiTheme="minorHAnsi" w:cstheme="minorHAnsi"/>
          <w:color w:val="1E1E1E"/>
        </w:rPr>
        <w:t>.</w:t>
      </w:r>
    </w:p>
    <w:p w14:paraId="19E12FEA" w14:textId="77777777" w:rsidR="00691078" w:rsidRPr="00AC2D0F" w:rsidRDefault="00691078" w:rsidP="00AC2D0F">
      <w:pPr>
        <w:pStyle w:val="legclearfix"/>
        <w:spacing w:before="0" w:beforeAutospacing="0" w:after="0" w:afterAutospacing="0" w:line="360" w:lineRule="atLeast"/>
        <w:ind w:left="1494"/>
        <w:rPr>
          <w:rFonts w:asciiTheme="minorHAnsi" w:hAnsiTheme="minorHAnsi" w:cstheme="minorHAnsi"/>
          <w:color w:val="1E1E1E"/>
        </w:rPr>
      </w:pPr>
    </w:p>
    <w:p w14:paraId="108D2A1B" w14:textId="5B7472B7" w:rsidR="008F4261" w:rsidRPr="00AC2D0F" w:rsidRDefault="001D6369" w:rsidP="006127F2">
      <w:pPr>
        <w:pStyle w:val="legclearfix"/>
        <w:spacing w:before="0" w:beforeAutospacing="0" w:after="0" w:afterAutospacing="0" w:line="360" w:lineRule="atLeast"/>
        <w:ind w:left="785"/>
        <w:rPr>
          <w:rFonts w:asciiTheme="minorHAnsi" w:hAnsiTheme="minorHAnsi" w:cstheme="minorHAnsi"/>
          <w:color w:val="1E1E1E"/>
        </w:rPr>
      </w:pPr>
      <w:r w:rsidRPr="00AC2D0F">
        <w:rPr>
          <w:rFonts w:asciiTheme="minorHAnsi" w:hAnsiTheme="minorHAnsi" w:cstheme="minorHAnsi"/>
          <w:color w:val="1E1E1E"/>
        </w:rPr>
        <w:t xml:space="preserve"> </w:t>
      </w:r>
    </w:p>
    <w:p w14:paraId="48A1AE68" w14:textId="1C0F34DE" w:rsidR="004123E0" w:rsidRPr="00AC2D0F" w:rsidRDefault="004123E0" w:rsidP="00AC2D0F">
      <w:pPr>
        <w:spacing w:before="100" w:after="120" w:line="276" w:lineRule="auto"/>
        <w:ind w:left="425"/>
        <w:jc w:val="both"/>
        <w:rPr>
          <w:rFonts w:eastAsia="Times New Roman" w:cstheme="minorHAnsi"/>
          <w:sz w:val="24"/>
          <w:szCs w:val="24"/>
          <w:u w:val="single"/>
        </w:rPr>
      </w:pPr>
      <w:r w:rsidRPr="00AC2D0F">
        <w:rPr>
          <w:rFonts w:eastAsia="Times New Roman" w:cstheme="minorHAnsi"/>
          <w:sz w:val="24"/>
          <w:szCs w:val="24"/>
          <w:u w:val="single"/>
        </w:rPr>
        <w:t>Project</w:t>
      </w:r>
    </w:p>
    <w:p w14:paraId="2F83225F" w14:textId="42BD8D77" w:rsidR="0026063A" w:rsidRPr="00AC2D0F" w:rsidRDefault="0026063A" w:rsidP="00AC2D0F">
      <w:pPr>
        <w:pStyle w:val="ListParagraph"/>
        <w:numPr>
          <w:ilvl w:val="0"/>
          <w:numId w:val="34"/>
        </w:numPr>
        <w:spacing w:before="100" w:after="120" w:line="276" w:lineRule="auto"/>
        <w:contextualSpacing w:val="0"/>
        <w:jc w:val="both"/>
        <w:rPr>
          <w:rFonts w:eastAsia="Times New Roman" w:cstheme="minorHAnsi"/>
          <w:sz w:val="24"/>
          <w:szCs w:val="24"/>
        </w:rPr>
      </w:pPr>
      <w:r w:rsidRPr="00AC2D0F">
        <w:rPr>
          <w:rFonts w:eastAsia="Times New Roman" w:cstheme="minorHAnsi"/>
          <w:sz w:val="24"/>
          <w:szCs w:val="24"/>
        </w:rPr>
        <w:t xml:space="preserve">The project plan has </w:t>
      </w:r>
      <w:r w:rsidR="005658AD" w:rsidRPr="00AC2D0F">
        <w:rPr>
          <w:rFonts w:eastAsia="Times New Roman" w:cstheme="minorHAnsi"/>
          <w:sz w:val="24"/>
          <w:szCs w:val="24"/>
        </w:rPr>
        <w:t xml:space="preserve">recently </w:t>
      </w:r>
      <w:r w:rsidRPr="00AC2D0F">
        <w:rPr>
          <w:rFonts w:eastAsia="Times New Roman" w:cstheme="minorHAnsi"/>
          <w:sz w:val="24"/>
          <w:szCs w:val="24"/>
        </w:rPr>
        <w:t>been reviewed</w:t>
      </w:r>
      <w:r w:rsidR="00B240EC" w:rsidRPr="00AC2D0F">
        <w:rPr>
          <w:rFonts w:eastAsia="Times New Roman" w:cstheme="minorHAnsi"/>
          <w:sz w:val="24"/>
          <w:szCs w:val="24"/>
        </w:rPr>
        <w:t xml:space="preserve"> </w:t>
      </w:r>
      <w:r w:rsidR="00197F96" w:rsidRPr="00AC2D0F">
        <w:rPr>
          <w:rFonts w:eastAsia="Times New Roman" w:cstheme="minorHAnsi"/>
          <w:sz w:val="24"/>
          <w:szCs w:val="24"/>
        </w:rPr>
        <w:t>in the light of outstanding tasks and the impact of the pre-election period.</w:t>
      </w:r>
    </w:p>
    <w:p w14:paraId="4B441F10" w14:textId="0A8D5BFC" w:rsidR="005658AD" w:rsidRPr="00AC2D0F" w:rsidRDefault="005658AD" w:rsidP="00AC2D0F">
      <w:pPr>
        <w:pStyle w:val="ListParagraph"/>
        <w:numPr>
          <w:ilvl w:val="0"/>
          <w:numId w:val="34"/>
        </w:numPr>
        <w:spacing w:before="100" w:after="120" w:line="276" w:lineRule="auto"/>
        <w:contextualSpacing w:val="0"/>
        <w:jc w:val="both"/>
        <w:rPr>
          <w:rFonts w:eastAsia="Times New Roman" w:cstheme="minorHAnsi"/>
          <w:sz w:val="24"/>
          <w:szCs w:val="24"/>
        </w:rPr>
      </w:pPr>
      <w:r w:rsidRPr="00AC2D0F">
        <w:rPr>
          <w:rFonts w:eastAsia="Times New Roman" w:cstheme="minorHAnsi"/>
          <w:sz w:val="24"/>
          <w:szCs w:val="24"/>
        </w:rPr>
        <w:t xml:space="preserve">We are still aiming to deliver a </w:t>
      </w:r>
      <w:r w:rsidRPr="00AC2D0F">
        <w:rPr>
          <w:rFonts w:eastAsia="Times New Roman" w:cstheme="minorHAnsi"/>
          <w:b/>
          <w:bCs/>
          <w:sz w:val="24"/>
          <w:szCs w:val="24"/>
        </w:rPr>
        <w:t>pre-consultation draft in the new year</w:t>
      </w:r>
      <w:r w:rsidRPr="00AC2D0F">
        <w:rPr>
          <w:rFonts w:eastAsia="Times New Roman" w:cstheme="minorHAnsi"/>
          <w:sz w:val="24"/>
          <w:szCs w:val="24"/>
        </w:rPr>
        <w:t xml:space="preserve"> but it’s likely to slip to the end of January</w:t>
      </w:r>
      <w:r w:rsidRPr="00AC2D0F">
        <w:rPr>
          <w:rFonts w:eastAsia="Times New Roman" w:cstheme="minorHAnsi"/>
          <w:b/>
          <w:bCs/>
          <w:sz w:val="24"/>
          <w:szCs w:val="24"/>
        </w:rPr>
        <w:t xml:space="preserve">.  </w:t>
      </w:r>
      <w:r w:rsidRPr="00AC2D0F">
        <w:rPr>
          <w:rFonts w:eastAsia="Times New Roman" w:cstheme="minorHAnsi"/>
          <w:sz w:val="24"/>
          <w:szCs w:val="24"/>
        </w:rPr>
        <w:t>Caveats remain</w:t>
      </w:r>
      <w:r w:rsidR="00B5346A" w:rsidRPr="00AC2D0F">
        <w:rPr>
          <w:rFonts w:eastAsia="Times New Roman" w:cstheme="minorHAnsi"/>
          <w:sz w:val="24"/>
          <w:szCs w:val="24"/>
        </w:rPr>
        <w:t>.</w:t>
      </w:r>
    </w:p>
    <w:p w14:paraId="019601F4" w14:textId="7CE8EFBE" w:rsidR="00AA3C44" w:rsidRPr="00AC2D0F" w:rsidRDefault="00197F96" w:rsidP="00AC2D0F">
      <w:pPr>
        <w:pStyle w:val="ListParagraph"/>
        <w:numPr>
          <w:ilvl w:val="0"/>
          <w:numId w:val="34"/>
        </w:numPr>
        <w:spacing w:before="100" w:after="120" w:line="276" w:lineRule="auto"/>
        <w:contextualSpacing w:val="0"/>
        <w:jc w:val="both"/>
        <w:rPr>
          <w:rFonts w:eastAsia="Times New Roman" w:cstheme="minorHAnsi"/>
          <w:sz w:val="24"/>
          <w:szCs w:val="24"/>
        </w:rPr>
      </w:pPr>
      <w:r w:rsidRPr="00AC2D0F">
        <w:rPr>
          <w:rFonts w:eastAsia="Times New Roman" w:cstheme="minorHAnsi"/>
          <w:sz w:val="24"/>
          <w:szCs w:val="24"/>
        </w:rPr>
        <w:t>Key Issue</w:t>
      </w:r>
      <w:r w:rsidR="005658AD" w:rsidRPr="00AC2D0F">
        <w:rPr>
          <w:rFonts w:eastAsia="Times New Roman" w:cstheme="minorHAnsi"/>
          <w:sz w:val="24"/>
          <w:szCs w:val="24"/>
        </w:rPr>
        <w:t xml:space="preserve">: </w:t>
      </w:r>
      <w:r w:rsidR="00AA3C44" w:rsidRPr="00AC2D0F">
        <w:rPr>
          <w:rFonts w:eastAsia="Times New Roman" w:cstheme="minorHAnsi"/>
          <w:sz w:val="24"/>
          <w:szCs w:val="24"/>
        </w:rPr>
        <w:t>County Elections 1</w:t>
      </w:r>
      <w:r w:rsidR="00AA3C44" w:rsidRPr="00AC2D0F">
        <w:rPr>
          <w:rFonts w:eastAsia="Times New Roman" w:cstheme="minorHAnsi"/>
          <w:sz w:val="24"/>
          <w:szCs w:val="24"/>
          <w:vertAlign w:val="superscript"/>
        </w:rPr>
        <w:t>st</w:t>
      </w:r>
      <w:r w:rsidR="00AA3C44" w:rsidRPr="00AC2D0F">
        <w:rPr>
          <w:rFonts w:eastAsia="Times New Roman" w:cstheme="minorHAnsi"/>
          <w:sz w:val="24"/>
          <w:szCs w:val="24"/>
        </w:rPr>
        <w:t xml:space="preserve"> May</w:t>
      </w:r>
      <w:r w:rsidR="000F36D7" w:rsidRPr="00AC2D0F">
        <w:rPr>
          <w:rFonts w:eastAsia="Times New Roman" w:cstheme="minorHAnsi"/>
          <w:sz w:val="24"/>
          <w:szCs w:val="24"/>
        </w:rPr>
        <w:t xml:space="preserve"> 2025</w:t>
      </w:r>
      <w:r w:rsidR="00AA3C44" w:rsidRPr="00AC2D0F">
        <w:rPr>
          <w:rFonts w:eastAsia="Times New Roman" w:cstheme="minorHAnsi"/>
          <w:sz w:val="24"/>
          <w:szCs w:val="24"/>
        </w:rPr>
        <w:t xml:space="preserve">.  </w:t>
      </w:r>
    </w:p>
    <w:p w14:paraId="51E283FC" w14:textId="22D8A436" w:rsidR="004250A7" w:rsidRPr="00AC2D0F" w:rsidRDefault="00AA3C44" w:rsidP="00AA3C44">
      <w:pPr>
        <w:pStyle w:val="ListParagraph"/>
        <w:numPr>
          <w:ilvl w:val="2"/>
          <w:numId w:val="19"/>
        </w:numPr>
        <w:spacing w:before="100" w:after="120" w:line="276" w:lineRule="auto"/>
        <w:contextualSpacing w:val="0"/>
        <w:jc w:val="both"/>
        <w:rPr>
          <w:rFonts w:eastAsia="Times New Roman" w:cstheme="minorHAnsi"/>
          <w:sz w:val="24"/>
          <w:szCs w:val="24"/>
        </w:rPr>
      </w:pPr>
      <w:r w:rsidRPr="00AC2D0F">
        <w:rPr>
          <w:rFonts w:eastAsia="Times New Roman" w:cstheme="minorHAnsi"/>
          <w:sz w:val="24"/>
          <w:szCs w:val="24"/>
        </w:rPr>
        <w:t xml:space="preserve">Following a meeting with the 3 Democratic Service managers from both RAs </w:t>
      </w:r>
      <w:r w:rsidR="00197F96" w:rsidRPr="00AC2D0F">
        <w:rPr>
          <w:rFonts w:eastAsia="Times New Roman" w:cstheme="minorHAnsi"/>
          <w:sz w:val="24"/>
          <w:szCs w:val="24"/>
        </w:rPr>
        <w:t xml:space="preserve">regarding </w:t>
      </w:r>
      <w:r w:rsidRPr="00AC2D0F">
        <w:rPr>
          <w:rFonts w:eastAsia="Times New Roman" w:cstheme="minorHAnsi"/>
          <w:sz w:val="24"/>
          <w:szCs w:val="24"/>
        </w:rPr>
        <w:t>the Pre-election period</w:t>
      </w:r>
      <w:r w:rsidR="000F36D7" w:rsidRPr="00AC2D0F">
        <w:rPr>
          <w:rFonts w:eastAsia="Times New Roman" w:cstheme="minorHAnsi"/>
          <w:sz w:val="24"/>
          <w:szCs w:val="24"/>
        </w:rPr>
        <w:t xml:space="preserve"> for 2025</w:t>
      </w:r>
      <w:r w:rsidR="00197F96" w:rsidRPr="00AC2D0F">
        <w:rPr>
          <w:rFonts w:eastAsia="Times New Roman" w:cstheme="minorHAnsi"/>
          <w:sz w:val="24"/>
          <w:szCs w:val="24"/>
        </w:rPr>
        <w:t xml:space="preserve"> it was noted that public facing activities </w:t>
      </w:r>
      <w:r w:rsidR="000F36D7" w:rsidRPr="00AC2D0F">
        <w:rPr>
          <w:rFonts w:eastAsia="Times New Roman" w:cstheme="minorHAnsi"/>
          <w:sz w:val="24"/>
          <w:szCs w:val="24"/>
        </w:rPr>
        <w:t>will be strict</w:t>
      </w:r>
      <w:r w:rsidR="00197F96" w:rsidRPr="00AC2D0F">
        <w:rPr>
          <w:rFonts w:eastAsia="Times New Roman" w:cstheme="minorHAnsi"/>
          <w:sz w:val="24"/>
          <w:szCs w:val="24"/>
        </w:rPr>
        <w:t xml:space="preserve">ly applied; </w:t>
      </w:r>
      <w:r w:rsidR="004250A7" w:rsidRPr="00AC2D0F">
        <w:rPr>
          <w:rFonts w:eastAsia="Times New Roman" w:cstheme="minorHAnsi"/>
          <w:sz w:val="24"/>
          <w:szCs w:val="24"/>
        </w:rPr>
        <w:t xml:space="preserve">this </w:t>
      </w:r>
      <w:r w:rsidR="00197F96" w:rsidRPr="00AC2D0F">
        <w:rPr>
          <w:rFonts w:eastAsia="Times New Roman" w:cstheme="minorHAnsi"/>
          <w:sz w:val="24"/>
          <w:szCs w:val="24"/>
        </w:rPr>
        <w:t xml:space="preserve">will have </w:t>
      </w:r>
      <w:r w:rsidR="00230CA1" w:rsidRPr="00AC2D0F">
        <w:rPr>
          <w:rFonts w:eastAsia="Times New Roman" w:cstheme="minorHAnsi"/>
          <w:sz w:val="24"/>
          <w:szCs w:val="24"/>
        </w:rPr>
        <w:t xml:space="preserve">a </w:t>
      </w:r>
      <w:r w:rsidR="004250A7" w:rsidRPr="00AC2D0F">
        <w:rPr>
          <w:rFonts w:eastAsia="Times New Roman" w:cstheme="minorHAnsi"/>
          <w:sz w:val="24"/>
          <w:szCs w:val="24"/>
        </w:rPr>
        <w:t>substantial impact on the timing for final publication</w:t>
      </w:r>
      <w:r w:rsidR="00230CA1" w:rsidRPr="00AC2D0F">
        <w:rPr>
          <w:rFonts w:eastAsia="Times New Roman" w:cstheme="minorHAnsi"/>
          <w:sz w:val="24"/>
          <w:szCs w:val="24"/>
        </w:rPr>
        <w:t>.</w:t>
      </w:r>
    </w:p>
    <w:p w14:paraId="12D32456" w14:textId="7616F192" w:rsidR="000F36D7" w:rsidRPr="00AC2D0F" w:rsidRDefault="000F36D7" w:rsidP="00230CA1">
      <w:pPr>
        <w:pStyle w:val="ListParagraph"/>
        <w:numPr>
          <w:ilvl w:val="2"/>
          <w:numId w:val="19"/>
        </w:numPr>
        <w:spacing w:before="100" w:after="120" w:line="276" w:lineRule="auto"/>
        <w:contextualSpacing w:val="0"/>
        <w:jc w:val="both"/>
        <w:rPr>
          <w:rFonts w:eastAsia="Times New Roman" w:cstheme="minorHAnsi"/>
          <w:sz w:val="24"/>
          <w:szCs w:val="24"/>
        </w:rPr>
      </w:pPr>
      <w:r w:rsidRPr="00AC2D0F">
        <w:rPr>
          <w:rFonts w:eastAsia="Times New Roman" w:cstheme="minorHAnsi"/>
          <w:sz w:val="24"/>
          <w:szCs w:val="24"/>
        </w:rPr>
        <w:t>Constraints:</w:t>
      </w:r>
      <w:r w:rsidR="005658AD" w:rsidRPr="00AC2D0F">
        <w:rPr>
          <w:rFonts w:eastAsia="Times New Roman" w:cstheme="minorHAnsi"/>
          <w:sz w:val="24"/>
          <w:szCs w:val="24"/>
        </w:rPr>
        <w:t xml:space="preserve"> that we must work within</w:t>
      </w:r>
    </w:p>
    <w:p w14:paraId="130B501B" w14:textId="3BB3BC8C" w:rsidR="001F7C71" w:rsidRPr="00AC2D0F" w:rsidRDefault="001F7C71" w:rsidP="001F7C71">
      <w:pPr>
        <w:pStyle w:val="ListParagraph"/>
        <w:numPr>
          <w:ilvl w:val="3"/>
          <w:numId w:val="19"/>
        </w:numPr>
        <w:spacing w:before="100" w:after="120" w:line="276" w:lineRule="auto"/>
        <w:contextualSpacing w:val="0"/>
        <w:jc w:val="both"/>
        <w:rPr>
          <w:rFonts w:eastAsia="Times New Roman" w:cstheme="minorHAnsi"/>
          <w:sz w:val="24"/>
          <w:szCs w:val="24"/>
        </w:rPr>
      </w:pPr>
      <w:r w:rsidRPr="00AC2D0F">
        <w:rPr>
          <w:rFonts w:eastAsia="Times New Roman" w:cstheme="minorHAnsi"/>
          <w:sz w:val="24"/>
          <w:szCs w:val="24"/>
        </w:rPr>
        <w:t xml:space="preserve">Strict Pre-Election </w:t>
      </w:r>
      <w:r w:rsidR="005F685B" w:rsidRPr="00AC2D0F">
        <w:rPr>
          <w:rFonts w:eastAsia="Times New Roman" w:cstheme="minorHAnsi"/>
          <w:sz w:val="24"/>
          <w:szCs w:val="24"/>
        </w:rPr>
        <w:t xml:space="preserve">controls </w:t>
      </w:r>
      <w:r w:rsidRPr="00AC2D0F">
        <w:rPr>
          <w:rFonts w:eastAsia="Times New Roman" w:cstheme="minorHAnsi"/>
          <w:sz w:val="24"/>
          <w:szCs w:val="24"/>
        </w:rPr>
        <w:t>from mid-March</w:t>
      </w:r>
    </w:p>
    <w:p w14:paraId="185FB961" w14:textId="000D56EF" w:rsidR="000F36D7" w:rsidRPr="00AC2D0F" w:rsidRDefault="000F36D7" w:rsidP="000F36D7">
      <w:pPr>
        <w:pStyle w:val="ListParagraph"/>
        <w:numPr>
          <w:ilvl w:val="3"/>
          <w:numId w:val="19"/>
        </w:numPr>
        <w:spacing w:before="100" w:after="120" w:line="276" w:lineRule="auto"/>
        <w:contextualSpacing w:val="0"/>
        <w:jc w:val="both"/>
        <w:rPr>
          <w:rFonts w:eastAsia="Times New Roman" w:cstheme="minorHAnsi"/>
          <w:sz w:val="24"/>
          <w:szCs w:val="24"/>
        </w:rPr>
      </w:pPr>
      <w:r w:rsidRPr="00AC2D0F">
        <w:rPr>
          <w:rFonts w:eastAsia="Times New Roman" w:cstheme="minorHAnsi"/>
          <w:sz w:val="24"/>
          <w:szCs w:val="24"/>
        </w:rPr>
        <w:t xml:space="preserve">Likely to be an informal Pre-Election Period from January </w:t>
      </w:r>
    </w:p>
    <w:p w14:paraId="233443A9" w14:textId="04141E18" w:rsidR="000F36D7" w:rsidRPr="00AC2D0F" w:rsidRDefault="000F36D7" w:rsidP="00230CA1">
      <w:pPr>
        <w:pStyle w:val="ListParagraph"/>
        <w:numPr>
          <w:ilvl w:val="2"/>
          <w:numId w:val="19"/>
        </w:numPr>
        <w:spacing w:before="100" w:after="120" w:line="276" w:lineRule="auto"/>
        <w:contextualSpacing w:val="0"/>
        <w:jc w:val="both"/>
        <w:rPr>
          <w:rFonts w:eastAsia="Times New Roman" w:cstheme="minorHAnsi"/>
          <w:sz w:val="24"/>
          <w:szCs w:val="24"/>
        </w:rPr>
      </w:pPr>
      <w:r w:rsidRPr="00AC2D0F">
        <w:rPr>
          <w:rFonts w:eastAsia="Times New Roman" w:cstheme="minorHAnsi"/>
          <w:sz w:val="24"/>
          <w:szCs w:val="24"/>
        </w:rPr>
        <w:t xml:space="preserve">Impacts: </w:t>
      </w:r>
    </w:p>
    <w:p w14:paraId="18355396" w14:textId="2BB58258" w:rsidR="005658AD" w:rsidRPr="00AC2D0F" w:rsidRDefault="000F36D7" w:rsidP="000F36D7">
      <w:pPr>
        <w:pStyle w:val="ListParagraph"/>
        <w:numPr>
          <w:ilvl w:val="3"/>
          <w:numId w:val="19"/>
        </w:numPr>
        <w:spacing w:before="100" w:after="120" w:line="276" w:lineRule="auto"/>
        <w:contextualSpacing w:val="0"/>
        <w:jc w:val="both"/>
        <w:rPr>
          <w:rFonts w:eastAsia="Times New Roman" w:cstheme="minorHAnsi"/>
          <w:sz w:val="24"/>
          <w:szCs w:val="24"/>
        </w:rPr>
      </w:pPr>
      <w:r w:rsidRPr="00AC2D0F">
        <w:rPr>
          <w:rFonts w:eastAsia="Times New Roman" w:cstheme="minorHAnsi"/>
          <w:sz w:val="24"/>
          <w:szCs w:val="24"/>
        </w:rPr>
        <w:t xml:space="preserve">We will </w:t>
      </w:r>
      <w:r w:rsidR="00197F96" w:rsidRPr="00AC2D0F">
        <w:rPr>
          <w:rFonts w:eastAsia="Times New Roman" w:cstheme="minorHAnsi"/>
          <w:sz w:val="24"/>
          <w:szCs w:val="24"/>
        </w:rPr>
        <w:t xml:space="preserve">likely </w:t>
      </w:r>
      <w:r w:rsidRPr="00AC2D0F">
        <w:rPr>
          <w:rFonts w:eastAsia="Times New Roman" w:cstheme="minorHAnsi"/>
          <w:sz w:val="24"/>
          <w:szCs w:val="24"/>
        </w:rPr>
        <w:t xml:space="preserve">be refused entry into the public space to conduct a consultation probably between Jan and May and definitely </w:t>
      </w:r>
      <w:r w:rsidR="00197F96" w:rsidRPr="00AC2D0F">
        <w:rPr>
          <w:rFonts w:eastAsia="Times New Roman" w:cstheme="minorHAnsi"/>
          <w:sz w:val="24"/>
          <w:szCs w:val="24"/>
        </w:rPr>
        <w:t xml:space="preserve">refused between </w:t>
      </w:r>
      <w:r w:rsidRPr="00AC2D0F">
        <w:rPr>
          <w:rFonts w:eastAsia="Times New Roman" w:cstheme="minorHAnsi"/>
          <w:sz w:val="24"/>
          <w:szCs w:val="24"/>
        </w:rPr>
        <w:t xml:space="preserve">March </w:t>
      </w:r>
      <w:r w:rsidR="00197F96" w:rsidRPr="00AC2D0F">
        <w:rPr>
          <w:rFonts w:eastAsia="Times New Roman" w:cstheme="minorHAnsi"/>
          <w:sz w:val="24"/>
          <w:szCs w:val="24"/>
        </w:rPr>
        <w:t>and</w:t>
      </w:r>
      <w:r w:rsidRPr="00AC2D0F">
        <w:rPr>
          <w:rFonts w:eastAsia="Times New Roman" w:cstheme="minorHAnsi"/>
          <w:sz w:val="24"/>
          <w:szCs w:val="24"/>
        </w:rPr>
        <w:t xml:space="preserve"> May.  </w:t>
      </w:r>
      <w:r w:rsidR="00197F96" w:rsidRPr="00AC2D0F">
        <w:rPr>
          <w:rFonts w:eastAsia="Times New Roman" w:cstheme="minorHAnsi"/>
          <w:sz w:val="24"/>
          <w:szCs w:val="24"/>
        </w:rPr>
        <w:t xml:space="preserve">Current Timing: </w:t>
      </w:r>
    </w:p>
    <w:p w14:paraId="23F3D7A1" w14:textId="2661AC84" w:rsidR="005658AD" w:rsidRPr="00AC2D0F" w:rsidRDefault="00197F96" w:rsidP="00197F96">
      <w:pPr>
        <w:pStyle w:val="ListParagraph"/>
        <w:numPr>
          <w:ilvl w:val="4"/>
          <w:numId w:val="19"/>
        </w:numPr>
        <w:spacing w:before="100" w:after="120" w:line="276" w:lineRule="auto"/>
        <w:ind w:left="1985"/>
        <w:contextualSpacing w:val="0"/>
        <w:jc w:val="both"/>
        <w:rPr>
          <w:rFonts w:eastAsia="Times New Roman" w:cstheme="minorHAnsi"/>
          <w:sz w:val="24"/>
          <w:szCs w:val="24"/>
        </w:rPr>
      </w:pPr>
      <w:r w:rsidRPr="00AC2D0F">
        <w:rPr>
          <w:rFonts w:eastAsia="Times New Roman" w:cstheme="minorHAnsi"/>
          <w:sz w:val="24"/>
          <w:szCs w:val="24"/>
        </w:rPr>
        <w:t>Progress at present leads to the RAs s</w:t>
      </w:r>
      <w:r w:rsidR="005658AD" w:rsidRPr="00AC2D0F">
        <w:rPr>
          <w:rFonts w:eastAsia="Times New Roman" w:cstheme="minorHAnsi"/>
          <w:sz w:val="24"/>
          <w:szCs w:val="24"/>
        </w:rPr>
        <w:t>eek</w:t>
      </w:r>
      <w:r w:rsidRPr="00AC2D0F">
        <w:rPr>
          <w:rFonts w:eastAsia="Times New Roman" w:cstheme="minorHAnsi"/>
          <w:sz w:val="24"/>
          <w:szCs w:val="24"/>
        </w:rPr>
        <w:t xml:space="preserve">ing </w:t>
      </w:r>
      <w:r w:rsidR="005658AD" w:rsidRPr="00AC2D0F">
        <w:rPr>
          <w:rFonts w:eastAsia="Times New Roman" w:cstheme="minorHAnsi"/>
          <w:sz w:val="24"/>
          <w:szCs w:val="24"/>
        </w:rPr>
        <w:t xml:space="preserve">SA approval </w:t>
      </w:r>
      <w:r w:rsidRPr="00AC2D0F">
        <w:rPr>
          <w:rFonts w:eastAsia="Times New Roman" w:cstheme="minorHAnsi"/>
          <w:sz w:val="24"/>
          <w:szCs w:val="24"/>
        </w:rPr>
        <w:t xml:space="preserve">between </w:t>
      </w:r>
      <w:r w:rsidR="005658AD" w:rsidRPr="00AC2D0F">
        <w:rPr>
          <w:rFonts w:eastAsia="Times New Roman" w:cstheme="minorHAnsi"/>
          <w:sz w:val="24"/>
          <w:szCs w:val="24"/>
        </w:rPr>
        <w:t xml:space="preserve">Jan-end </w:t>
      </w:r>
      <w:r w:rsidRPr="00AC2D0F">
        <w:rPr>
          <w:rFonts w:eastAsia="Times New Roman" w:cstheme="minorHAnsi"/>
          <w:sz w:val="24"/>
          <w:szCs w:val="24"/>
        </w:rPr>
        <w:t xml:space="preserve">and </w:t>
      </w:r>
      <w:r w:rsidR="005658AD" w:rsidRPr="00AC2D0F">
        <w:rPr>
          <w:rFonts w:eastAsia="Times New Roman" w:cstheme="minorHAnsi"/>
          <w:sz w:val="24"/>
          <w:szCs w:val="24"/>
        </w:rPr>
        <w:t>Feb-end</w:t>
      </w:r>
      <w:r w:rsidRPr="00AC2D0F">
        <w:rPr>
          <w:rFonts w:eastAsia="Times New Roman" w:cstheme="minorHAnsi"/>
          <w:sz w:val="24"/>
          <w:szCs w:val="24"/>
        </w:rPr>
        <w:t xml:space="preserve"> 2025</w:t>
      </w:r>
    </w:p>
    <w:p w14:paraId="2C4130F9" w14:textId="0C1F9416" w:rsidR="000F36D7" w:rsidRPr="00AC2D0F" w:rsidRDefault="00F02975" w:rsidP="00197F96">
      <w:pPr>
        <w:pStyle w:val="ListParagraph"/>
        <w:numPr>
          <w:ilvl w:val="4"/>
          <w:numId w:val="19"/>
        </w:numPr>
        <w:spacing w:before="100" w:after="120" w:line="276" w:lineRule="auto"/>
        <w:ind w:left="1985"/>
        <w:contextualSpacing w:val="0"/>
        <w:jc w:val="both"/>
        <w:rPr>
          <w:rFonts w:eastAsia="Times New Roman" w:cstheme="minorHAnsi"/>
          <w:sz w:val="24"/>
          <w:szCs w:val="24"/>
        </w:rPr>
      </w:pPr>
      <w:r w:rsidRPr="00AC2D0F">
        <w:rPr>
          <w:rFonts w:eastAsia="Times New Roman" w:cstheme="minorHAnsi"/>
          <w:sz w:val="24"/>
          <w:szCs w:val="24"/>
        </w:rPr>
        <w:t>following amends, design</w:t>
      </w:r>
      <w:r w:rsidR="00197F96" w:rsidRPr="00AC2D0F">
        <w:rPr>
          <w:rFonts w:eastAsia="Times New Roman" w:cstheme="minorHAnsi"/>
          <w:sz w:val="24"/>
          <w:szCs w:val="24"/>
        </w:rPr>
        <w:t xml:space="preserve"> and </w:t>
      </w:r>
      <w:r w:rsidRPr="00AC2D0F">
        <w:rPr>
          <w:rFonts w:eastAsia="Times New Roman" w:cstheme="minorHAnsi"/>
          <w:sz w:val="24"/>
          <w:szCs w:val="24"/>
        </w:rPr>
        <w:t>preparatory webinars</w:t>
      </w:r>
      <w:r w:rsidR="00197F96" w:rsidRPr="00AC2D0F">
        <w:rPr>
          <w:rFonts w:eastAsia="Times New Roman" w:cstheme="minorHAnsi"/>
          <w:sz w:val="24"/>
          <w:szCs w:val="24"/>
        </w:rPr>
        <w:t xml:space="preserve"> etc, the p</w:t>
      </w:r>
      <w:r w:rsidRPr="00AC2D0F">
        <w:rPr>
          <w:rFonts w:eastAsia="Times New Roman" w:cstheme="minorHAnsi"/>
          <w:sz w:val="24"/>
          <w:szCs w:val="24"/>
        </w:rPr>
        <w:t xml:space="preserve">ublic consultation </w:t>
      </w:r>
      <w:r w:rsidR="00197F96" w:rsidRPr="00AC2D0F">
        <w:rPr>
          <w:rFonts w:eastAsia="Times New Roman" w:cstheme="minorHAnsi"/>
          <w:sz w:val="24"/>
          <w:szCs w:val="24"/>
        </w:rPr>
        <w:t xml:space="preserve">could start </w:t>
      </w:r>
      <w:r w:rsidRPr="00AC2D0F">
        <w:rPr>
          <w:rFonts w:eastAsia="Times New Roman" w:cstheme="minorHAnsi"/>
          <w:sz w:val="24"/>
          <w:szCs w:val="24"/>
        </w:rPr>
        <w:t>April</w:t>
      </w:r>
      <w:r w:rsidR="00197F96" w:rsidRPr="00AC2D0F">
        <w:rPr>
          <w:rFonts w:eastAsia="Times New Roman" w:cstheme="minorHAnsi"/>
          <w:sz w:val="24"/>
          <w:szCs w:val="24"/>
        </w:rPr>
        <w:t xml:space="preserve"> 2025</w:t>
      </w:r>
    </w:p>
    <w:p w14:paraId="7CF26F03" w14:textId="569CE129" w:rsidR="00F02975" w:rsidRPr="00AC2D0F" w:rsidRDefault="00197F96" w:rsidP="00197F96">
      <w:pPr>
        <w:pStyle w:val="ListParagraph"/>
        <w:numPr>
          <w:ilvl w:val="4"/>
          <w:numId w:val="19"/>
        </w:numPr>
        <w:spacing w:before="100" w:after="120" w:line="276" w:lineRule="auto"/>
        <w:ind w:left="1985"/>
        <w:contextualSpacing w:val="0"/>
        <w:jc w:val="both"/>
        <w:rPr>
          <w:rFonts w:eastAsia="Times New Roman" w:cstheme="minorHAnsi"/>
          <w:sz w:val="24"/>
          <w:szCs w:val="24"/>
        </w:rPr>
      </w:pPr>
      <w:r w:rsidRPr="00AC2D0F">
        <w:rPr>
          <w:rFonts w:eastAsia="Times New Roman" w:cstheme="minorHAnsi"/>
          <w:sz w:val="24"/>
          <w:szCs w:val="24"/>
        </w:rPr>
        <w:t xml:space="preserve">This puts the public facing component in the middle of the pre-election period. </w:t>
      </w:r>
    </w:p>
    <w:p w14:paraId="75B12BA9" w14:textId="701981E6" w:rsidR="00197F96" w:rsidRPr="00AC2D0F" w:rsidRDefault="00197F96" w:rsidP="000F36D7">
      <w:pPr>
        <w:pStyle w:val="ListParagraph"/>
        <w:numPr>
          <w:ilvl w:val="3"/>
          <w:numId w:val="19"/>
        </w:numPr>
        <w:spacing w:before="100" w:after="120" w:line="276" w:lineRule="auto"/>
        <w:contextualSpacing w:val="0"/>
        <w:jc w:val="both"/>
        <w:rPr>
          <w:rFonts w:eastAsia="Times New Roman" w:cstheme="minorHAnsi"/>
          <w:sz w:val="24"/>
          <w:szCs w:val="24"/>
        </w:rPr>
      </w:pPr>
      <w:r w:rsidRPr="00AC2D0F">
        <w:rPr>
          <w:rFonts w:eastAsia="Times New Roman" w:cstheme="minorHAnsi"/>
          <w:sz w:val="24"/>
          <w:szCs w:val="24"/>
        </w:rPr>
        <w:t>Any significant change as a result of the elections will cause further delays.</w:t>
      </w:r>
    </w:p>
    <w:p w14:paraId="32E53CC0" w14:textId="234FDD61" w:rsidR="001F7C71" w:rsidRPr="00AC2D0F" w:rsidRDefault="00197F96" w:rsidP="000F36D7">
      <w:pPr>
        <w:pStyle w:val="ListParagraph"/>
        <w:numPr>
          <w:ilvl w:val="3"/>
          <w:numId w:val="19"/>
        </w:numPr>
        <w:spacing w:before="100" w:after="120" w:line="276" w:lineRule="auto"/>
        <w:contextualSpacing w:val="0"/>
        <w:jc w:val="both"/>
        <w:rPr>
          <w:rFonts w:eastAsia="Times New Roman" w:cstheme="minorHAnsi"/>
          <w:sz w:val="24"/>
          <w:szCs w:val="24"/>
        </w:rPr>
      </w:pPr>
      <w:r w:rsidRPr="00AC2D0F">
        <w:rPr>
          <w:rFonts w:eastAsia="Times New Roman" w:cstheme="minorHAnsi"/>
          <w:sz w:val="24"/>
          <w:szCs w:val="24"/>
        </w:rPr>
        <w:t xml:space="preserve">In a worst case scenario should the </w:t>
      </w:r>
      <w:r w:rsidR="001F7C71" w:rsidRPr="00AC2D0F">
        <w:rPr>
          <w:rFonts w:eastAsia="Times New Roman" w:cstheme="minorHAnsi"/>
          <w:sz w:val="24"/>
          <w:szCs w:val="24"/>
        </w:rPr>
        <w:t>publication</w:t>
      </w:r>
      <w:r w:rsidRPr="00AC2D0F">
        <w:rPr>
          <w:rFonts w:eastAsia="Times New Roman" w:cstheme="minorHAnsi"/>
          <w:sz w:val="24"/>
          <w:szCs w:val="24"/>
        </w:rPr>
        <w:t xml:space="preserve"> be</w:t>
      </w:r>
      <w:r w:rsidR="001F7C71" w:rsidRPr="00AC2D0F">
        <w:rPr>
          <w:rFonts w:eastAsia="Times New Roman" w:cstheme="minorHAnsi"/>
          <w:sz w:val="24"/>
          <w:szCs w:val="24"/>
        </w:rPr>
        <w:t xml:space="preserve"> pushed to the Autumn there is every likelihood </w:t>
      </w:r>
      <w:r w:rsidRPr="00AC2D0F">
        <w:rPr>
          <w:rFonts w:eastAsia="Times New Roman" w:cstheme="minorHAnsi"/>
          <w:sz w:val="24"/>
          <w:szCs w:val="24"/>
        </w:rPr>
        <w:t xml:space="preserve">that </w:t>
      </w:r>
      <w:r w:rsidR="001F7C71" w:rsidRPr="00AC2D0F">
        <w:rPr>
          <w:rFonts w:eastAsia="Times New Roman" w:cstheme="minorHAnsi"/>
          <w:sz w:val="24"/>
          <w:szCs w:val="24"/>
        </w:rPr>
        <w:t xml:space="preserve">further </w:t>
      </w:r>
      <w:r w:rsidRPr="00AC2D0F">
        <w:rPr>
          <w:rFonts w:eastAsia="Times New Roman" w:cstheme="minorHAnsi"/>
          <w:sz w:val="24"/>
          <w:szCs w:val="24"/>
        </w:rPr>
        <w:t xml:space="preserve">government </w:t>
      </w:r>
      <w:r w:rsidR="001F7C71" w:rsidRPr="00AC2D0F">
        <w:rPr>
          <w:rFonts w:eastAsia="Times New Roman" w:cstheme="minorHAnsi"/>
          <w:sz w:val="24"/>
          <w:szCs w:val="24"/>
        </w:rPr>
        <w:t xml:space="preserve">guidance </w:t>
      </w:r>
      <w:r w:rsidRPr="00AC2D0F">
        <w:rPr>
          <w:rFonts w:eastAsia="Times New Roman" w:cstheme="minorHAnsi"/>
          <w:sz w:val="24"/>
          <w:szCs w:val="24"/>
        </w:rPr>
        <w:t xml:space="preserve">will be </w:t>
      </w:r>
      <w:r w:rsidR="001F7C71" w:rsidRPr="00AC2D0F">
        <w:rPr>
          <w:rFonts w:eastAsia="Times New Roman" w:cstheme="minorHAnsi"/>
          <w:sz w:val="24"/>
          <w:szCs w:val="24"/>
        </w:rPr>
        <w:t xml:space="preserve">released affecting LNRS </w:t>
      </w:r>
      <w:r w:rsidRPr="00AC2D0F">
        <w:rPr>
          <w:rFonts w:eastAsia="Times New Roman" w:cstheme="minorHAnsi"/>
          <w:sz w:val="24"/>
          <w:szCs w:val="24"/>
        </w:rPr>
        <w:t xml:space="preserve">possibly </w:t>
      </w:r>
      <w:r w:rsidR="001F7C71" w:rsidRPr="00AC2D0F">
        <w:rPr>
          <w:rFonts w:eastAsia="Times New Roman" w:cstheme="minorHAnsi"/>
          <w:sz w:val="24"/>
          <w:szCs w:val="24"/>
        </w:rPr>
        <w:t xml:space="preserve">requiring a further consultation with Supporting Authorities. </w:t>
      </w:r>
    </w:p>
    <w:p w14:paraId="2F59A004" w14:textId="464F741A" w:rsidR="000920EC" w:rsidRPr="00AC2D0F" w:rsidRDefault="00F34883" w:rsidP="0021302D">
      <w:pPr>
        <w:pStyle w:val="ListParagraph"/>
        <w:numPr>
          <w:ilvl w:val="2"/>
          <w:numId w:val="19"/>
        </w:numPr>
        <w:spacing w:before="100" w:after="120" w:line="276" w:lineRule="auto"/>
        <w:contextualSpacing w:val="0"/>
        <w:jc w:val="both"/>
        <w:rPr>
          <w:rFonts w:eastAsia="Times New Roman" w:cstheme="minorHAnsi"/>
          <w:sz w:val="24"/>
          <w:szCs w:val="24"/>
        </w:rPr>
      </w:pPr>
      <w:r w:rsidRPr="00AC2D0F">
        <w:rPr>
          <w:rFonts w:eastAsia="Times New Roman" w:cstheme="minorHAnsi"/>
          <w:sz w:val="24"/>
          <w:szCs w:val="24"/>
        </w:rPr>
        <w:t xml:space="preserve">The approval process of the </w:t>
      </w:r>
      <w:r w:rsidR="00230CA1" w:rsidRPr="00AC2D0F">
        <w:rPr>
          <w:rFonts w:eastAsia="Times New Roman" w:cstheme="minorHAnsi"/>
          <w:sz w:val="24"/>
          <w:szCs w:val="24"/>
        </w:rPr>
        <w:t xml:space="preserve">Pre-consultation </w:t>
      </w:r>
      <w:r w:rsidRPr="00AC2D0F">
        <w:rPr>
          <w:rFonts w:eastAsia="Times New Roman" w:cstheme="minorHAnsi"/>
          <w:sz w:val="24"/>
          <w:szCs w:val="24"/>
        </w:rPr>
        <w:t xml:space="preserve">draft </w:t>
      </w:r>
      <w:r w:rsidR="00230CA1" w:rsidRPr="00AC2D0F">
        <w:rPr>
          <w:rFonts w:eastAsia="Times New Roman" w:cstheme="minorHAnsi"/>
          <w:sz w:val="24"/>
          <w:szCs w:val="24"/>
        </w:rPr>
        <w:t xml:space="preserve">with </w:t>
      </w:r>
      <w:r w:rsidRPr="00AC2D0F">
        <w:rPr>
          <w:rFonts w:eastAsia="Times New Roman" w:cstheme="minorHAnsi"/>
          <w:sz w:val="24"/>
          <w:szCs w:val="24"/>
        </w:rPr>
        <w:t>Supporting Authorities is unlikely to be affected</w:t>
      </w:r>
    </w:p>
    <w:p w14:paraId="4487EBA6" w14:textId="77777777" w:rsidR="00AA0F2C" w:rsidRPr="00AC2D0F" w:rsidRDefault="00AA0F2C" w:rsidP="004E323F">
      <w:pPr>
        <w:pStyle w:val="ListParagraph"/>
        <w:spacing w:before="100" w:after="120" w:line="276" w:lineRule="auto"/>
        <w:ind w:left="1030"/>
        <w:contextualSpacing w:val="0"/>
        <w:jc w:val="both"/>
        <w:rPr>
          <w:rFonts w:eastAsia="Times New Roman" w:cstheme="minorHAnsi"/>
          <w:sz w:val="24"/>
          <w:szCs w:val="24"/>
        </w:rPr>
      </w:pPr>
    </w:p>
    <w:p w14:paraId="2C5AFA03" w14:textId="53DA9510" w:rsidR="00F8010A" w:rsidRPr="00AC2D0F" w:rsidRDefault="00F8010A" w:rsidP="001B5A43">
      <w:pPr>
        <w:pStyle w:val="ListParagraph"/>
        <w:spacing w:before="100" w:after="120" w:line="276" w:lineRule="auto"/>
        <w:ind w:left="0"/>
        <w:contextualSpacing w:val="0"/>
        <w:jc w:val="both"/>
        <w:rPr>
          <w:rFonts w:eastAsia="Times New Roman" w:cstheme="minorHAnsi"/>
          <w:sz w:val="24"/>
          <w:szCs w:val="24"/>
        </w:rPr>
      </w:pPr>
    </w:p>
    <w:p w14:paraId="765A14D7" w14:textId="771C92A4" w:rsidR="00F8010A" w:rsidRPr="00AC2D0F" w:rsidRDefault="001B5A43" w:rsidP="00AC2D0F">
      <w:pPr>
        <w:spacing w:before="100" w:after="120" w:line="276" w:lineRule="auto"/>
        <w:ind w:left="360"/>
        <w:jc w:val="both"/>
        <w:rPr>
          <w:rFonts w:eastAsia="Times New Roman" w:cstheme="minorHAnsi"/>
          <w:sz w:val="24"/>
          <w:szCs w:val="24"/>
          <w:u w:val="single"/>
        </w:rPr>
      </w:pPr>
      <w:r w:rsidRPr="00AC2D0F">
        <w:rPr>
          <w:rFonts w:eastAsia="Times New Roman" w:cstheme="minorHAnsi"/>
          <w:sz w:val="24"/>
          <w:szCs w:val="24"/>
          <w:u w:val="single"/>
        </w:rPr>
        <w:lastRenderedPageBreak/>
        <w:t>Engagement</w:t>
      </w:r>
    </w:p>
    <w:p w14:paraId="6340F552" w14:textId="43B215FD" w:rsidR="00AA0F2C" w:rsidRPr="00AC2D0F" w:rsidRDefault="00AA0F2C" w:rsidP="00AC2D0F">
      <w:pPr>
        <w:pStyle w:val="ListParagraph"/>
        <w:numPr>
          <w:ilvl w:val="0"/>
          <w:numId w:val="35"/>
        </w:numPr>
        <w:spacing w:before="100" w:after="120" w:line="276" w:lineRule="auto"/>
        <w:contextualSpacing w:val="0"/>
        <w:jc w:val="both"/>
        <w:rPr>
          <w:rFonts w:eastAsia="Times New Roman" w:cstheme="minorHAnsi"/>
          <w:sz w:val="24"/>
          <w:szCs w:val="24"/>
        </w:rPr>
      </w:pPr>
      <w:r w:rsidRPr="00AC2D0F">
        <w:rPr>
          <w:rFonts w:eastAsia="Times New Roman" w:cstheme="minorHAnsi"/>
          <w:sz w:val="24"/>
          <w:szCs w:val="24"/>
        </w:rPr>
        <w:t xml:space="preserve">Closing surveys/initiatives </w:t>
      </w:r>
      <w:r w:rsidR="001B5A43" w:rsidRPr="00AC2D0F">
        <w:rPr>
          <w:rFonts w:eastAsia="Times New Roman" w:cstheme="minorHAnsi"/>
          <w:sz w:val="24"/>
          <w:szCs w:val="24"/>
        </w:rPr>
        <w:t xml:space="preserve">on the website </w:t>
      </w:r>
      <w:r w:rsidRPr="00AC2D0F">
        <w:rPr>
          <w:rFonts w:eastAsia="Times New Roman" w:cstheme="minorHAnsi"/>
          <w:sz w:val="24"/>
          <w:szCs w:val="24"/>
        </w:rPr>
        <w:t xml:space="preserve">but </w:t>
      </w:r>
      <w:r w:rsidR="001B5A43" w:rsidRPr="00AC2D0F">
        <w:rPr>
          <w:rFonts w:eastAsia="Times New Roman" w:cstheme="minorHAnsi"/>
          <w:sz w:val="24"/>
          <w:szCs w:val="24"/>
        </w:rPr>
        <w:t xml:space="preserve">will be </w:t>
      </w:r>
      <w:r w:rsidRPr="00AC2D0F">
        <w:rPr>
          <w:rFonts w:eastAsia="Times New Roman" w:cstheme="minorHAnsi"/>
          <w:sz w:val="24"/>
          <w:szCs w:val="24"/>
        </w:rPr>
        <w:t xml:space="preserve">keeping the web-tool </w:t>
      </w:r>
      <w:r w:rsidR="001B5A43" w:rsidRPr="00AC2D0F">
        <w:rPr>
          <w:rFonts w:eastAsia="Times New Roman" w:cstheme="minorHAnsi"/>
          <w:sz w:val="24"/>
          <w:szCs w:val="24"/>
        </w:rPr>
        <w:t xml:space="preserve">that is </w:t>
      </w:r>
      <w:r w:rsidRPr="00AC2D0F">
        <w:rPr>
          <w:rFonts w:eastAsia="Times New Roman" w:cstheme="minorHAnsi"/>
          <w:sz w:val="24"/>
          <w:szCs w:val="24"/>
        </w:rPr>
        <w:t>collating projects open</w:t>
      </w:r>
      <w:r w:rsidR="001B5A43" w:rsidRPr="00AC2D0F">
        <w:rPr>
          <w:rFonts w:eastAsia="Times New Roman" w:cstheme="minorHAnsi"/>
          <w:sz w:val="24"/>
          <w:szCs w:val="24"/>
        </w:rPr>
        <w:t>.</w:t>
      </w:r>
    </w:p>
    <w:p w14:paraId="22C9294A" w14:textId="5A50F5D0" w:rsidR="00AA0F2C" w:rsidRPr="00AC2D0F" w:rsidRDefault="00AA0F2C" w:rsidP="00AC2D0F">
      <w:pPr>
        <w:pStyle w:val="ListParagraph"/>
        <w:numPr>
          <w:ilvl w:val="0"/>
          <w:numId w:val="35"/>
        </w:numPr>
        <w:spacing w:before="100" w:after="120" w:line="276" w:lineRule="auto"/>
        <w:contextualSpacing w:val="0"/>
        <w:jc w:val="both"/>
        <w:rPr>
          <w:rFonts w:eastAsia="Times New Roman" w:cstheme="minorHAnsi"/>
          <w:sz w:val="24"/>
          <w:szCs w:val="24"/>
        </w:rPr>
      </w:pPr>
      <w:r w:rsidRPr="00AC2D0F">
        <w:rPr>
          <w:rFonts w:eastAsia="Times New Roman" w:cstheme="minorHAnsi"/>
          <w:sz w:val="24"/>
          <w:szCs w:val="24"/>
        </w:rPr>
        <w:t xml:space="preserve">3 workshops </w:t>
      </w:r>
      <w:r w:rsidR="001B5A43" w:rsidRPr="00AC2D0F">
        <w:rPr>
          <w:rFonts w:eastAsia="Times New Roman" w:cstheme="minorHAnsi"/>
          <w:sz w:val="24"/>
          <w:szCs w:val="24"/>
        </w:rPr>
        <w:t>to come for</w:t>
      </w:r>
      <w:r w:rsidRPr="00AC2D0F">
        <w:rPr>
          <w:rFonts w:eastAsia="Times New Roman" w:cstheme="minorHAnsi"/>
          <w:sz w:val="24"/>
          <w:szCs w:val="24"/>
        </w:rPr>
        <w:t xml:space="preserve"> catchments partnerships, </w:t>
      </w:r>
      <w:r w:rsidR="001B5A43" w:rsidRPr="00AC2D0F">
        <w:rPr>
          <w:rFonts w:eastAsia="Times New Roman" w:cstheme="minorHAnsi"/>
          <w:sz w:val="24"/>
          <w:szCs w:val="24"/>
        </w:rPr>
        <w:t>wellbeing</w:t>
      </w:r>
      <w:r w:rsidRPr="00AC2D0F">
        <w:rPr>
          <w:rFonts w:eastAsia="Times New Roman" w:cstheme="minorHAnsi"/>
          <w:sz w:val="24"/>
          <w:szCs w:val="24"/>
        </w:rPr>
        <w:t xml:space="preserve"> </w:t>
      </w:r>
      <w:r w:rsidR="001B5A43" w:rsidRPr="00AC2D0F">
        <w:rPr>
          <w:rFonts w:eastAsia="Times New Roman" w:cstheme="minorHAnsi"/>
          <w:sz w:val="24"/>
          <w:szCs w:val="24"/>
        </w:rPr>
        <w:t xml:space="preserve">organisations and </w:t>
      </w:r>
      <w:r w:rsidRPr="00AC2D0F">
        <w:rPr>
          <w:rFonts w:eastAsia="Times New Roman" w:cstheme="minorHAnsi"/>
          <w:sz w:val="24"/>
          <w:szCs w:val="24"/>
        </w:rPr>
        <w:t>delivery partners</w:t>
      </w:r>
      <w:r w:rsidR="001B5A43" w:rsidRPr="00AC2D0F">
        <w:rPr>
          <w:rFonts w:eastAsia="Times New Roman" w:cstheme="minorHAnsi"/>
          <w:sz w:val="24"/>
          <w:szCs w:val="24"/>
        </w:rPr>
        <w:t xml:space="preserve"> (No.3).</w:t>
      </w:r>
    </w:p>
    <w:p w14:paraId="6A08BC41" w14:textId="77777777" w:rsidR="00F8010A" w:rsidRPr="00AC2D0F" w:rsidRDefault="00F8010A" w:rsidP="00F8010A">
      <w:pPr>
        <w:spacing w:before="100" w:after="120" w:line="276" w:lineRule="auto"/>
        <w:jc w:val="both"/>
        <w:rPr>
          <w:rFonts w:eastAsia="Times New Roman" w:cstheme="minorHAnsi"/>
          <w:sz w:val="24"/>
          <w:szCs w:val="24"/>
        </w:rPr>
      </w:pPr>
    </w:p>
    <w:p w14:paraId="0B768541" w14:textId="5C47CAA2" w:rsidR="00F8010A" w:rsidRPr="00AC2D0F" w:rsidRDefault="001B5A43" w:rsidP="00AC2D0F">
      <w:pPr>
        <w:spacing w:before="100" w:after="120" w:line="276" w:lineRule="auto"/>
        <w:ind w:left="360"/>
        <w:jc w:val="both"/>
        <w:rPr>
          <w:rFonts w:eastAsia="Times New Roman" w:cstheme="minorHAnsi"/>
          <w:sz w:val="24"/>
          <w:szCs w:val="24"/>
          <w:u w:val="single"/>
        </w:rPr>
      </w:pPr>
      <w:r w:rsidRPr="00AC2D0F">
        <w:rPr>
          <w:rFonts w:eastAsia="Times New Roman" w:cstheme="minorHAnsi"/>
          <w:sz w:val="24"/>
          <w:szCs w:val="24"/>
          <w:u w:val="single"/>
        </w:rPr>
        <w:t>Description and measures</w:t>
      </w:r>
    </w:p>
    <w:p w14:paraId="390035CF" w14:textId="6341AAFA" w:rsidR="00F8010A" w:rsidRPr="00AC2D0F" w:rsidRDefault="00F92A79" w:rsidP="00AC2D0F">
      <w:pPr>
        <w:pStyle w:val="ListParagraph"/>
        <w:numPr>
          <w:ilvl w:val="0"/>
          <w:numId w:val="36"/>
        </w:numPr>
        <w:spacing w:before="100" w:after="120" w:line="276" w:lineRule="auto"/>
        <w:jc w:val="both"/>
        <w:rPr>
          <w:rFonts w:eastAsia="Times New Roman" w:cstheme="minorHAnsi"/>
          <w:sz w:val="24"/>
          <w:szCs w:val="24"/>
        </w:rPr>
      </w:pPr>
      <w:r w:rsidRPr="00AC2D0F">
        <w:rPr>
          <w:rFonts w:eastAsia="Times New Roman" w:cstheme="minorHAnsi"/>
          <w:sz w:val="24"/>
          <w:szCs w:val="24"/>
        </w:rPr>
        <w:t xml:space="preserve">Description: </w:t>
      </w:r>
      <w:r w:rsidR="00F8010A" w:rsidRPr="00AC2D0F">
        <w:rPr>
          <w:rFonts w:eastAsia="Times New Roman" w:cstheme="minorHAnsi"/>
          <w:sz w:val="24"/>
          <w:szCs w:val="24"/>
        </w:rPr>
        <w:t xml:space="preserve">Review by TRP </w:t>
      </w:r>
      <w:r w:rsidR="001B5A43" w:rsidRPr="00AC2D0F">
        <w:rPr>
          <w:rFonts w:eastAsia="Times New Roman" w:cstheme="minorHAnsi"/>
          <w:sz w:val="24"/>
          <w:szCs w:val="24"/>
        </w:rPr>
        <w:t xml:space="preserve">of the </w:t>
      </w:r>
      <w:r w:rsidR="00F8010A" w:rsidRPr="00AC2D0F">
        <w:rPr>
          <w:rFonts w:eastAsia="Times New Roman" w:cstheme="minorHAnsi"/>
          <w:sz w:val="24"/>
          <w:szCs w:val="24"/>
        </w:rPr>
        <w:t xml:space="preserve">second draft </w:t>
      </w:r>
      <w:r w:rsidR="001B5A43" w:rsidRPr="00AC2D0F">
        <w:rPr>
          <w:rFonts w:eastAsia="Times New Roman" w:cstheme="minorHAnsi"/>
          <w:sz w:val="24"/>
          <w:szCs w:val="24"/>
        </w:rPr>
        <w:t xml:space="preserve">of the description </w:t>
      </w:r>
      <w:r w:rsidR="00F8010A" w:rsidRPr="00AC2D0F">
        <w:rPr>
          <w:rFonts w:eastAsia="Times New Roman" w:cstheme="minorHAnsi"/>
          <w:sz w:val="24"/>
          <w:szCs w:val="24"/>
        </w:rPr>
        <w:t>mid</w:t>
      </w:r>
      <w:r w:rsidR="001B5A43" w:rsidRPr="00AC2D0F">
        <w:rPr>
          <w:rFonts w:eastAsia="Times New Roman" w:cstheme="minorHAnsi"/>
          <w:sz w:val="24"/>
          <w:szCs w:val="24"/>
        </w:rPr>
        <w:t xml:space="preserve"> to </w:t>
      </w:r>
      <w:r w:rsidR="00F8010A" w:rsidRPr="00AC2D0F">
        <w:rPr>
          <w:rFonts w:eastAsia="Times New Roman" w:cstheme="minorHAnsi"/>
          <w:sz w:val="24"/>
          <w:szCs w:val="24"/>
        </w:rPr>
        <w:t>late November</w:t>
      </w:r>
      <w:r w:rsidR="001B5A43" w:rsidRPr="00AC2D0F">
        <w:rPr>
          <w:rFonts w:eastAsia="Times New Roman" w:cstheme="minorHAnsi"/>
          <w:sz w:val="24"/>
          <w:szCs w:val="24"/>
        </w:rPr>
        <w:t>, to be shared</w:t>
      </w:r>
      <w:r w:rsidR="00F8010A" w:rsidRPr="00AC2D0F">
        <w:rPr>
          <w:rFonts w:eastAsia="Times New Roman" w:cstheme="minorHAnsi"/>
          <w:sz w:val="24"/>
          <w:szCs w:val="24"/>
        </w:rPr>
        <w:t xml:space="preserve"> with SAs</w:t>
      </w:r>
    </w:p>
    <w:p w14:paraId="6F1F5B59" w14:textId="3A4AFEC9" w:rsidR="00F8010A" w:rsidRPr="00AC2D0F" w:rsidRDefault="00F8010A" w:rsidP="00AC2D0F">
      <w:pPr>
        <w:pStyle w:val="ListParagraph"/>
        <w:numPr>
          <w:ilvl w:val="0"/>
          <w:numId w:val="36"/>
        </w:numPr>
        <w:spacing w:before="100" w:after="120" w:line="276" w:lineRule="auto"/>
        <w:jc w:val="both"/>
        <w:rPr>
          <w:rFonts w:eastAsia="Times New Roman" w:cstheme="minorHAnsi"/>
          <w:sz w:val="24"/>
          <w:szCs w:val="24"/>
        </w:rPr>
      </w:pPr>
      <w:r w:rsidRPr="00AC2D0F">
        <w:rPr>
          <w:rFonts w:eastAsia="Times New Roman" w:cstheme="minorHAnsi"/>
          <w:sz w:val="24"/>
          <w:szCs w:val="24"/>
        </w:rPr>
        <w:t xml:space="preserve">Following delivery partner workshop No.2: Priorities and associated outcomes </w:t>
      </w:r>
      <w:r w:rsidR="00F92A79" w:rsidRPr="00AC2D0F">
        <w:rPr>
          <w:rFonts w:eastAsia="Times New Roman" w:cstheme="minorHAnsi"/>
          <w:sz w:val="24"/>
          <w:szCs w:val="24"/>
        </w:rPr>
        <w:t xml:space="preserve">in the next two weeks </w:t>
      </w:r>
      <w:r w:rsidRPr="00AC2D0F">
        <w:rPr>
          <w:rFonts w:eastAsia="Times New Roman" w:cstheme="minorHAnsi"/>
          <w:sz w:val="24"/>
          <w:szCs w:val="24"/>
        </w:rPr>
        <w:t>&amp; measures are being drafted</w:t>
      </w:r>
      <w:r w:rsidR="00F92A79" w:rsidRPr="00AC2D0F">
        <w:rPr>
          <w:rFonts w:eastAsia="Times New Roman" w:cstheme="minorHAnsi"/>
          <w:sz w:val="24"/>
          <w:szCs w:val="24"/>
        </w:rPr>
        <w:t xml:space="preserve"> for November</w:t>
      </w:r>
    </w:p>
    <w:p w14:paraId="670089CF" w14:textId="77777777" w:rsidR="00F92A79" w:rsidRPr="00AC2D0F" w:rsidRDefault="00F92A79" w:rsidP="00F92A79">
      <w:pPr>
        <w:spacing w:before="100" w:after="120" w:line="276" w:lineRule="auto"/>
        <w:jc w:val="both"/>
        <w:rPr>
          <w:rFonts w:eastAsia="Times New Roman" w:cstheme="minorHAnsi"/>
          <w:sz w:val="24"/>
          <w:szCs w:val="24"/>
        </w:rPr>
      </w:pPr>
    </w:p>
    <w:p w14:paraId="00427963" w14:textId="40474C54" w:rsidR="00F92A79" w:rsidRPr="00AC2D0F" w:rsidRDefault="001B5A43" w:rsidP="00AC2D0F">
      <w:pPr>
        <w:spacing w:before="100" w:after="120" w:line="276" w:lineRule="auto"/>
        <w:ind w:left="360"/>
        <w:jc w:val="both"/>
        <w:rPr>
          <w:rFonts w:eastAsia="Times New Roman" w:cstheme="minorHAnsi"/>
          <w:sz w:val="24"/>
          <w:szCs w:val="24"/>
          <w:u w:val="single"/>
        </w:rPr>
      </w:pPr>
      <w:r w:rsidRPr="00AC2D0F">
        <w:rPr>
          <w:rFonts w:eastAsia="Times New Roman" w:cstheme="minorHAnsi"/>
          <w:sz w:val="24"/>
          <w:szCs w:val="24"/>
          <w:u w:val="single"/>
        </w:rPr>
        <w:t>Communications within Supporting Authorities</w:t>
      </w:r>
      <w:r w:rsidR="00F92A79" w:rsidRPr="00AC2D0F">
        <w:rPr>
          <w:rFonts w:eastAsia="Times New Roman" w:cstheme="minorHAnsi"/>
          <w:sz w:val="24"/>
          <w:szCs w:val="24"/>
          <w:u w:val="single"/>
        </w:rPr>
        <w:t>:</w:t>
      </w:r>
    </w:p>
    <w:p w14:paraId="30DB54CA" w14:textId="0DE1F615" w:rsidR="00F92A79" w:rsidRPr="00AC2D0F" w:rsidRDefault="001B5A43" w:rsidP="00AC2D0F">
      <w:pPr>
        <w:pStyle w:val="ListParagraph"/>
        <w:numPr>
          <w:ilvl w:val="0"/>
          <w:numId w:val="37"/>
        </w:numPr>
        <w:spacing w:before="100" w:after="120" w:line="276" w:lineRule="auto"/>
        <w:jc w:val="both"/>
        <w:rPr>
          <w:rFonts w:eastAsia="Times New Roman" w:cstheme="minorHAnsi"/>
          <w:sz w:val="24"/>
          <w:szCs w:val="24"/>
        </w:rPr>
      </w:pPr>
      <w:r w:rsidRPr="00AC2D0F">
        <w:rPr>
          <w:rFonts w:eastAsia="Times New Roman" w:cstheme="minorHAnsi"/>
          <w:sz w:val="24"/>
          <w:szCs w:val="24"/>
        </w:rPr>
        <w:t>Offer of w</w:t>
      </w:r>
      <w:r w:rsidR="00F92A79" w:rsidRPr="00AC2D0F">
        <w:rPr>
          <w:rFonts w:eastAsia="Times New Roman" w:cstheme="minorHAnsi"/>
          <w:sz w:val="24"/>
          <w:szCs w:val="24"/>
        </w:rPr>
        <w:t xml:space="preserve">ebinars for Councillors </w:t>
      </w:r>
      <w:r w:rsidRPr="00AC2D0F">
        <w:rPr>
          <w:rFonts w:eastAsia="Times New Roman" w:cstheme="minorHAnsi"/>
          <w:sz w:val="24"/>
          <w:szCs w:val="24"/>
        </w:rPr>
        <w:t>b</w:t>
      </w:r>
      <w:r w:rsidR="00F92A79" w:rsidRPr="00AC2D0F">
        <w:rPr>
          <w:rFonts w:eastAsia="Times New Roman" w:cstheme="minorHAnsi"/>
          <w:sz w:val="24"/>
          <w:szCs w:val="24"/>
        </w:rPr>
        <w:t xml:space="preserve">roadly welcomed. One for </w:t>
      </w:r>
      <w:r w:rsidRPr="00AC2D0F">
        <w:rPr>
          <w:rFonts w:eastAsia="Times New Roman" w:cstheme="minorHAnsi"/>
          <w:sz w:val="24"/>
          <w:szCs w:val="24"/>
        </w:rPr>
        <w:t>East Sussex and one for West</w:t>
      </w:r>
      <w:r w:rsidR="00634938" w:rsidRPr="00AC2D0F">
        <w:rPr>
          <w:rFonts w:eastAsia="Times New Roman" w:cstheme="minorHAnsi"/>
          <w:sz w:val="24"/>
          <w:szCs w:val="24"/>
        </w:rPr>
        <w:t>.</w:t>
      </w:r>
    </w:p>
    <w:p w14:paraId="055E3F8D" w14:textId="77777777" w:rsidR="001B5A43" w:rsidRDefault="001B5A43" w:rsidP="001B5A43">
      <w:pPr>
        <w:pStyle w:val="ListParagraph"/>
        <w:spacing w:before="100" w:after="120" w:line="276" w:lineRule="auto"/>
        <w:ind w:left="0"/>
        <w:contextualSpacing w:val="0"/>
        <w:jc w:val="both"/>
        <w:rPr>
          <w:rFonts w:eastAsia="Times New Roman" w:cstheme="minorHAnsi"/>
          <w:b/>
          <w:bCs/>
          <w:sz w:val="24"/>
          <w:szCs w:val="24"/>
          <w:u w:val="single"/>
        </w:rPr>
      </w:pPr>
    </w:p>
    <w:p w14:paraId="086B4B95" w14:textId="538DF7B2" w:rsidR="00574D4B" w:rsidRPr="005F34C4" w:rsidRDefault="00574D4B" w:rsidP="00574D4B">
      <w:pPr>
        <w:pStyle w:val="ListParagraph"/>
        <w:numPr>
          <w:ilvl w:val="0"/>
          <w:numId w:val="33"/>
        </w:numPr>
        <w:spacing w:after="0" w:line="360" w:lineRule="auto"/>
        <w:contextualSpacing w:val="0"/>
        <w:rPr>
          <w:rFonts w:eastAsia="Times New Roman" w:cstheme="minorHAnsi"/>
          <w:b/>
          <w:bCs/>
          <w:sz w:val="24"/>
          <w:szCs w:val="24"/>
        </w:rPr>
      </w:pPr>
      <w:r w:rsidRPr="00574D4B">
        <w:rPr>
          <w:rFonts w:ascii="Verdana" w:eastAsia="Times New Roman" w:hAnsi="Verdana"/>
          <w:b/>
          <w:bCs/>
        </w:rPr>
        <w:t>Engagement activities</w:t>
      </w:r>
      <w:r w:rsidR="005F34C4">
        <w:rPr>
          <w:rFonts w:ascii="Verdana" w:eastAsia="Times New Roman" w:hAnsi="Verdana"/>
          <w:b/>
          <w:bCs/>
        </w:rPr>
        <w:t xml:space="preserve"> &amp;</w:t>
      </w:r>
    </w:p>
    <w:p w14:paraId="42CA472B" w14:textId="77777777" w:rsidR="005F34C4" w:rsidRDefault="005F34C4" w:rsidP="005F34C4">
      <w:pPr>
        <w:pStyle w:val="ListParagraph"/>
        <w:numPr>
          <w:ilvl w:val="0"/>
          <w:numId w:val="33"/>
        </w:numPr>
        <w:rPr>
          <w:rFonts w:eastAsia="Times New Roman" w:cstheme="minorHAnsi"/>
          <w:b/>
          <w:bCs/>
          <w:sz w:val="24"/>
          <w:szCs w:val="24"/>
        </w:rPr>
      </w:pPr>
      <w:r w:rsidRPr="005F34C4">
        <w:rPr>
          <w:rFonts w:eastAsia="Times New Roman" w:cstheme="minorHAnsi"/>
          <w:b/>
          <w:bCs/>
          <w:sz w:val="24"/>
          <w:szCs w:val="24"/>
        </w:rPr>
        <w:t>Priorities &amp; Measures: update and overview and outcome of the recent delivery partner’s workshop (KC)</w:t>
      </w:r>
    </w:p>
    <w:p w14:paraId="26F974A1" w14:textId="77777777" w:rsidR="00A15AAB" w:rsidRPr="00A15AAB" w:rsidRDefault="00A15AAB" w:rsidP="00A15AAB">
      <w:pPr>
        <w:pStyle w:val="ListParagraph"/>
        <w:numPr>
          <w:ilvl w:val="0"/>
          <w:numId w:val="33"/>
        </w:numPr>
        <w:spacing w:after="0" w:line="360" w:lineRule="auto"/>
        <w:contextualSpacing w:val="0"/>
        <w:rPr>
          <w:rFonts w:eastAsia="Times New Roman" w:cstheme="minorHAnsi"/>
          <w:b/>
          <w:bCs/>
          <w:sz w:val="24"/>
          <w:szCs w:val="24"/>
        </w:rPr>
      </w:pPr>
      <w:r w:rsidRPr="00A15AAB">
        <w:rPr>
          <w:rFonts w:ascii="Verdana" w:eastAsia="Times New Roman" w:hAnsi="Verdana"/>
        </w:rPr>
        <w:t>Description: Brief overview of the recent meeting with the Technical Review Panel</w:t>
      </w:r>
    </w:p>
    <w:p w14:paraId="18069236" w14:textId="63965CEE" w:rsidR="00574D4B" w:rsidRPr="005F34C4" w:rsidRDefault="005F34C4" w:rsidP="005F34C4">
      <w:pPr>
        <w:pStyle w:val="ListParagraph"/>
        <w:spacing w:before="100" w:after="120" w:line="276" w:lineRule="auto"/>
        <w:ind w:left="360"/>
        <w:contextualSpacing w:val="0"/>
        <w:jc w:val="both"/>
        <w:rPr>
          <w:rFonts w:eastAsia="Times New Roman" w:cstheme="minorHAnsi"/>
          <w:sz w:val="24"/>
          <w:szCs w:val="24"/>
          <w:u w:val="single"/>
        </w:rPr>
      </w:pPr>
      <w:r w:rsidRPr="005F34C4">
        <w:rPr>
          <w:rFonts w:eastAsia="Times New Roman" w:cstheme="minorHAnsi"/>
          <w:sz w:val="24"/>
          <w:szCs w:val="24"/>
          <w:u w:val="single"/>
        </w:rPr>
        <w:t xml:space="preserve">Double click the </w:t>
      </w:r>
      <w:r w:rsidR="00A15AAB">
        <w:rPr>
          <w:rFonts w:eastAsia="Times New Roman" w:cstheme="minorHAnsi"/>
          <w:sz w:val="24"/>
          <w:szCs w:val="24"/>
          <w:u w:val="single"/>
        </w:rPr>
        <w:t>insertion below for the PDF slides for agenda items 3, 4 &amp; 5</w:t>
      </w:r>
    </w:p>
    <w:p w14:paraId="74156776" w14:textId="04668CE4" w:rsidR="00574D4B" w:rsidRDefault="003D7D09" w:rsidP="005F34C4">
      <w:pPr>
        <w:pStyle w:val="ListParagraph"/>
        <w:spacing w:before="100" w:after="120" w:line="276" w:lineRule="auto"/>
        <w:ind w:left="360"/>
        <w:contextualSpacing w:val="0"/>
        <w:jc w:val="both"/>
        <w:rPr>
          <w:rFonts w:eastAsia="Times New Roman" w:cstheme="minorHAnsi"/>
          <w:b/>
          <w:bCs/>
          <w:sz w:val="24"/>
          <w:szCs w:val="24"/>
          <w:u w:val="single"/>
        </w:rPr>
      </w:pPr>
      <w:r>
        <w:rPr>
          <w:rFonts w:eastAsia="Times New Roman" w:cstheme="minorHAnsi"/>
          <w:b/>
          <w:bCs/>
          <w:sz w:val="24"/>
          <w:szCs w:val="24"/>
          <w:u w:val="single"/>
        </w:rPr>
        <w:object w:dxaOrig="9577" w:dyaOrig="5392" w14:anchorId="5005AC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08pt;height:60.75pt" o:ole="">
            <v:imagedata r:id="rId8" o:title=""/>
          </v:shape>
          <o:OLEObject Type="Embed" ProgID="PowerPoint.Show.12" ShapeID="_x0000_i1031" DrawAspect="Content" ObjectID="_1789989276" r:id="rId9"/>
        </w:object>
      </w:r>
    </w:p>
    <w:p w14:paraId="139AB932" w14:textId="77777777" w:rsidR="00A15AAB" w:rsidRDefault="00A15AAB" w:rsidP="00A15AAB">
      <w:pPr>
        <w:pStyle w:val="ListParagraph"/>
        <w:spacing w:after="0" w:line="360" w:lineRule="auto"/>
        <w:ind w:left="360"/>
        <w:contextualSpacing w:val="0"/>
        <w:rPr>
          <w:rFonts w:eastAsia="Times New Roman" w:cstheme="minorHAnsi"/>
          <w:b/>
          <w:bCs/>
          <w:sz w:val="24"/>
          <w:szCs w:val="24"/>
        </w:rPr>
      </w:pPr>
    </w:p>
    <w:p w14:paraId="5B1765CE" w14:textId="77777777" w:rsidR="00A15AAB" w:rsidRPr="00A15AAB" w:rsidRDefault="00A15AAB" w:rsidP="00A15AAB">
      <w:pPr>
        <w:pStyle w:val="ListParagraph"/>
        <w:spacing w:after="0" w:line="360" w:lineRule="auto"/>
        <w:ind w:left="426" w:hanging="426"/>
        <w:rPr>
          <w:rFonts w:eastAsia="Times New Roman" w:cstheme="minorHAnsi"/>
          <w:b/>
          <w:bCs/>
          <w:sz w:val="24"/>
          <w:szCs w:val="24"/>
        </w:rPr>
      </w:pPr>
      <w:r w:rsidRPr="00A15AAB">
        <w:rPr>
          <w:rFonts w:eastAsia="Times New Roman" w:cstheme="minorHAnsi"/>
          <w:b/>
          <w:bCs/>
          <w:sz w:val="24"/>
          <w:szCs w:val="24"/>
        </w:rPr>
        <w:t>6.</w:t>
      </w:r>
      <w:r w:rsidRPr="00A15AAB">
        <w:rPr>
          <w:rFonts w:eastAsia="Times New Roman" w:cstheme="minorHAnsi"/>
          <w:b/>
          <w:bCs/>
          <w:sz w:val="24"/>
          <w:szCs w:val="24"/>
        </w:rPr>
        <w:tab/>
        <w:t>Engaging with Members</w:t>
      </w:r>
    </w:p>
    <w:p w14:paraId="2BA97CDC" w14:textId="0AB3E37D" w:rsidR="00A15AAB" w:rsidRPr="00A15AAB" w:rsidRDefault="00A15AAB" w:rsidP="00A15AAB">
      <w:pPr>
        <w:pStyle w:val="ListParagraph"/>
        <w:numPr>
          <w:ilvl w:val="0"/>
          <w:numId w:val="38"/>
        </w:numPr>
        <w:spacing w:after="0" w:line="360" w:lineRule="auto"/>
        <w:rPr>
          <w:rFonts w:eastAsia="Times New Roman" w:cstheme="minorHAnsi"/>
          <w:sz w:val="24"/>
          <w:szCs w:val="24"/>
        </w:rPr>
      </w:pPr>
      <w:r>
        <w:rPr>
          <w:rFonts w:eastAsia="Times New Roman" w:cstheme="minorHAnsi"/>
          <w:sz w:val="24"/>
          <w:szCs w:val="24"/>
        </w:rPr>
        <w:t>Following</w:t>
      </w:r>
      <w:r w:rsidRPr="00A15AAB">
        <w:rPr>
          <w:rFonts w:eastAsia="Times New Roman" w:cstheme="minorHAnsi"/>
          <w:sz w:val="24"/>
          <w:szCs w:val="24"/>
        </w:rPr>
        <w:t xml:space="preserve"> queries from Elected Members, district and county, around how they can be </w:t>
      </w:r>
      <w:r>
        <w:rPr>
          <w:rFonts w:eastAsia="Times New Roman" w:cstheme="minorHAnsi"/>
          <w:sz w:val="24"/>
          <w:szCs w:val="24"/>
        </w:rPr>
        <w:t xml:space="preserve">further </w:t>
      </w:r>
      <w:r w:rsidRPr="00A15AAB">
        <w:rPr>
          <w:rFonts w:eastAsia="Times New Roman" w:cstheme="minorHAnsi"/>
          <w:sz w:val="24"/>
          <w:szCs w:val="24"/>
        </w:rPr>
        <w:t xml:space="preserve">involved. </w:t>
      </w:r>
    </w:p>
    <w:p w14:paraId="2027C26A" w14:textId="5AA239EB" w:rsidR="00A15AAB" w:rsidRPr="00A15AAB" w:rsidRDefault="00A15AAB" w:rsidP="00A15AAB">
      <w:pPr>
        <w:pStyle w:val="ListParagraph"/>
        <w:numPr>
          <w:ilvl w:val="0"/>
          <w:numId w:val="38"/>
        </w:numPr>
        <w:spacing w:after="0" w:line="360" w:lineRule="auto"/>
        <w:rPr>
          <w:rFonts w:eastAsia="Times New Roman" w:cstheme="minorHAnsi"/>
          <w:sz w:val="24"/>
          <w:szCs w:val="24"/>
        </w:rPr>
      </w:pPr>
      <w:r>
        <w:rPr>
          <w:rFonts w:eastAsia="Times New Roman" w:cstheme="minorHAnsi"/>
          <w:sz w:val="24"/>
          <w:szCs w:val="24"/>
        </w:rPr>
        <w:t>Questions arising</w:t>
      </w:r>
      <w:r w:rsidRPr="00A15AAB">
        <w:rPr>
          <w:rFonts w:eastAsia="Times New Roman" w:cstheme="minorHAnsi"/>
          <w:sz w:val="24"/>
          <w:szCs w:val="24"/>
        </w:rPr>
        <w:t>:</w:t>
      </w:r>
    </w:p>
    <w:p w14:paraId="305A22B8" w14:textId="7AAB3C0F" w:rsidR="00A15AAB" w:rsidRPr="00A15AAB" w:rsidRDefault="00A15AAB" w:rsidP="00A15AAB">
      <w:pPr>
        <w:pStyle w:val="ListParagraph"/>
        <w:numPr>
          <w:ilvl w:val="2"/>
          <w:numId w:val="39"/>
        </w:numPr>
        <w:spacing w:after="0" w:line="360" w:lineRule="auto"/>
        <w:rPr>
          <w:rFonts w:eastAsia="Times New Roman" w:cstheme="minorHAnsi"/>
          <w:sz w:val="24"/>
          <w:szCs w:val="24"/>
        </w:rPr>
      </w:pPr>
      <w:r w:rsidRPr="00A15AAB">
        <w:rPr>
          <w:rFonts w:eastAsia="Times New Roman" w:cstheme="minorHAnsi"/>
          <w:sz w:val="24"/>
          <w:szCs w:val="24"/>
        </w:rPr>
        <w:t>How are SAG members dealing with delegated authority? Is it just for the pre-consultation draft?</w:t>
      </w:r>
    </w:p>
    <w:p w14:paraId="0CF2A7E4" w14:textId="162BF387" w:rsidR="00A15AAB" w:rsidRPr="00A15AAB" w:rsidRDefault="00A15AAB" w:rsidP="00A15AAB">
      <w:pPr>
        <w:pStyle w:val="ListParagraph"/>
        <w:numPr>
          <w:ilvl w:val="2"/>
          <w:numId w:val="39"/>
        </w:numPr>
        <w:spacing w:after="0" w:line="360" w:lineRule="auto"/>
        <w:rPr>
          <w:rFonts w:eastAsia="Times New Roman" w:cstheme="minorHAnsi"/>
          <w:sz w:val="24"/>
          <w:szCs w:val="24"/>
        </w:rPr>
      </w:pPr>
      <w:r w:rsidRPr="00A15AAB">
        <w:rPr>
          <w:rFonts w:eastAsia="Times New Roman" w:cstheme="minorHAnsi"/>
          <w:sz w:val="24"/>
          <w:szCs w:val="24"/>
        </w:rPr>
        <w:t>Are they still expecting to formally sign off the pre-publication version?</w:t>
      </w:r>
    </w:p>
    <w:p w14:paraId="541F8E66" w14:textId="2F2A410F" w:rsidR="00A15AAB" w:rsidRPr="00A15AAB" w:rsidRDefault="00A15AAB" w:rsidP="00A15AAB">
      <w:pPr>
        <w:pStyle w:val="ListParagraph"/>
        <w:numPr>
          <w:ilvl w:val="2"/>
          <w:numId w:val="39"/>
        </w:numPr>
        <w:spacing w:after="0" w:line="360" w:lineRule="auto"/>
        <w:rPr>
          <w:rFonts w:eastAsia="Times New Roman" w:cstheme="minorHAnsi"/>
          <w:sz w:val="24"/>
          <w:szCs w:val="24"/>
        </w:rPr>
      </w:pPr>
      <w:r w:rsidRPr="00A15AAB">
        <w:rPr>
          <w:rFonts w:eastAsia="Times New Roman" w:cstheme="minorHAnsi"/>
          <w:sz w:val="24"/>
          <w:szCs w:val="24"/>
        </w:rPr>
        <w:t>If so, we need to know as soon as possible.</w:t>
      </w:r>
    </w:p>
    <w:p w14:paraId="59A6BE36" w14:textId="1C94C384" w:rsidR="00A15AAB" w:rsidRPr="00A15AAB" w:rsidRDefault="00A15AAB" w:rsidP="00A15AAB">
      <w:pPr>
        <w:pStyle w:val="ListParagraph"/>
        <w:numPr>
          <w:ilvl w:val="0"/>
          <w:numId w:val="38"/>
        </w:numPr>
        <w:spacing w:after="0" w:line="360" w:lineRule="auto"/>
        <w:rPr>
          <w:rFonts w:eastAsia="Times New Roman" w:cstheme="minorHAnsi"/>
          <w:sz w:val="24"/>
          <w:szCs w:val="24"/>
        </w:rPr>
      </w:pPr>
      <w:r w:rsidRPr="00A15AAB">
        <w:rPr>
          <w:rFonts w:eastAsia="Times New Roman" w:cstheme="minorHAnsi"/>
          <w:sz w:val="24"/>
          <w:szCs w:val="24"/>
        </w:rPr>
        <w:t>Do we need to run some webinars for SAG Councillors?</w:t>
      </w:r>
    </w:p>
    <w:p w14:paraId="6CDC11AE" w14:textId="34569E26" w:rsidR="00A15AAB" w:rsidRPr="00A15AAB" w:rsidRDefault="00A15AAB" w:rsidP="00A15AAB">
      <w:pPr>
        <w:pStyle w:val="ListParagraph"/>
        <w:numPr>
          <w:ilvl w:val="0"/>
          <w:numId w:val="38"/>
        </w:numPr>
        <w:spacing w:after="0" w:line="360" w:lineRule="auto"/>
        <w:rPr>
          <w:rFonts w:eastAsia="Times New Roman" w:cstheme="minorHAnsi"/>
          <w:sz w:val="24"/>
          <w:szCs w:val="24"/>
        </w:rPr>
      </w:pPr>
      <w:r>
        <w:rPr>
          <w:rFonts w:eastAsia="Times New Roman" w:cstheme="minorHAnsi"/>
          <w:sz w:val="24"/>
          <w:szCs w:val="24"/>
        </w:rPr>
        <w:lastRenderedPageBreak/>
        <w:t>G</w:t>
      </w:r>
      <w:r w:rsidRPr="00A15AAB">
        <w:rPr>
          <w:rFonts w:eastAsia="Times New Roman" w:cstheme="minorHAnsi"/>
          <w:sz w:val="24"/>
          <w:szCs w:val="24"/>
        </w:rPr>
        <w:t xml:space="preserve">eneral discussion, </w:t>
      </w:r>
      <w:r>
        <w:rPr>
          <w:rFonts w:eastAsia="Times New Roman" w:cstheme="minorHAnsi"/>
          <w:sz w:val="24"/>
          <w:szCs w:val="24"/>
        </w:rPr>
        <w:t xml:space="preserve">agreement that </w:t>
      </w:r>
      <w:r w:rsidRPr="00A15AAB">
        <w:rPr>
          <w:rFonts w:eastAsia="Times New Roman" w:cstheme="minorHAnsi"/>
          <w:sz w:val="24"/>
          <w:szCs w:val="24"/>
        </w:rPr>
        <w:t xml:space="preserve">a webinar would be welcomed. </w:t>
      </w:r>
    </w:p>
    <w:p w14:paraId="112AB811" w14:textId="6A5CD0B9" w:rsidR="00A15AAB" w:rsidRPr="00A15AAB" w:rsidRDefault="00A15AAB" w:rsidP="00A15AAB">
      <w:pPr>
        <w:pStyle w:val="ListParagraph"/>
        <w:numPr>
          <w:ilvl w:val="0"/>
          <w:numId w:val="38"/>
        </w:numPr>
        <w:spacing w:after="0" w:line="360" w:lineRule="auto"/>
        <w:contextualSpacing w:val="0"/>
        <w:rPr>
          <w:rFonts w:eastAsia="Times New Roman" w:cstheme="minorHAnsi"/>
          <w:sz w:val="24"/>
          <w:szCs w:val="24"/>
        </w:rPr>
      </w:pPr>
      <w:r w:rsidRPr="00A15AAB">
        <w:rPr>
          <w:rFonts w:eastAsia="Times New Roman" w:cstheme="minorHAnsi"/>
          <w:sz w:val="24"/>
          <w:szCs w:val="24"/>
        </w:rPr>
        <w:t>Action: LNRS Team to explore options.</w:t>
      </w:r>
    </w:p>
    <w:p w14:paraId="3E17C66D" w14:textId="0946640F" w:rsidR="00574D4B" w:rsidRPr="00A15AAB" w:rsidRDefault="00574D4B" w:rsidP="00A15AAB">
      <w:pPr>
        <w:pStyle w:val="ListParagraph"/>
        <w:spacing w:before="100" w:after="120" w:line="276" w:lineRule="auto"/>
        <w:ind w:left="0"/>
        <w:contextualSpacing w:val="0"/>
        <w:jc w:val="both"/>
        <w:rPr>
          <w:rFonts w:eastAsia="Times New Roman" w:cstheme="minorHAnsi"/>
          <w:b/>
          <w:bCs/>
          <w:sz w:val="24"/>
          <w:szCs w:val="24"/>
          <w:u w:val="single"/>
        </w:rPr>
      </w:pPr>
    </w:p>
    <w:p w14:paraId="4FB2B891" w14:textId="77777777" w:rsidR="00574D4B" w:rsidRDefault="00574D4B" w:rsidP="00574D4B">
      <w:pPr>
        <w:pStyle w:val="ListParagraph"/>
        <w:spacing w:before="100" w:after="120" w:line="276" w:lineRule="auto"/>
        <w:ind w:left="0"/>
        <w:contextualSpacing w:val="0"/>
        <w:jc w:val="both"/>
        <w:rPr>
          <w:rFonts w:eastAsia="Times New Roman" w:cstheme="minorHAnsi"/>
          <w:b/>
          <w:bCs/>
          <w:sz w:val="24"/>
          <w:szCs w:val="24"/>
          <w:u w:val="single"/>
        </w:rPr>
      </w:pPr>
    </w:p>
    <w:p w14:paraId="694DED88" w14:textId="77777777" w:rsidR="00574D4B" w:rsidRPr="00574D4B" w:rsidRDefault="00574D4B" w:rsidP="00574D4B">
      <w:pPr>
        <w:pStyle w:val="ListParagraph"/>
        <w:spacing w:before="100" w:after="120" w:line="276" w:lineRule="auto"/>
        <w:ind w:left="0"/>
        <w:contextualSpacing w:val="0"/>
        <w:jc w:val="both"/>
        <w:rPr>
          <w:rFonts w:eastAsia="Times New Roman" w:cstheme="minorHAnsi"/>
          <w:b/>
          <w:bCs/>
          <w:sz w:val="24"/>
          <w:szCs w:val="24"/>
          <w:u w:val="single"/>
        </w:rPr>
      </w:pPr>
    </w:p>
    <w:p w14:paraId="3A8E5F71" w14:textId="5B090DAB" w:rsidR="001B5A43" w:rsidRPr="00AC2D0F" w:rsidRDefault="001B5A43" w:rsidP="001B5A43">
      <w:pPr>
        <w:pStyle w:val="ListParagraph"/>
        <w:spacing w:before="100" w:after="120" w:line="276" w:lineRule="auto"/>
        <w:ind w:left="0"/>
        <w:contextualSpacing w:val="0"/>
        <w:jc w:val="both"/>
        <w:rPr>
          <w:rFonts w:eastAsia="Times New Roman" w:cstheme="minorHAnsi"/>
          <w:b/>
          <w:bCs/>
          <w:sz w:val="24"/>
          <w:szCs w:val="24"/>
          <w:u w:val="single"/>
        </w:rPr>
      </w:pPr>
      <w:r w:rsidRPr="00AC2D0F">
        <w:rPr>
          <w:rFonts w:eastAsia="Times New Roman" w:cstheme="minorHAnsi"/>
          <w:b/>
          <w:bCs/>
          <w:sz w:val="24"/>
          <w:szCs w:val="24"/>
          <w:u w:val="single"/>
        </w:rPr>
        <w:t>Actions</w:t>
      </w:r>
    </w:p>
    <w:p w14:paraId="02F051AA" w14:textId="77777777" w:rsidR="001B5A43" w:rsidRPr="00AC2D0F" w:rsidRDefault="001B5A43" w:rsidP="003D7D09">
      <w:pPr>
        <w:pStyle w:val="ListParagraph"/>
        <w:numPr>
          <w:ilvl w:val="0"/>
          <w:numId w:val="40"/>
        </w:numPr>
        <w:spacing w:before="100" w:after="120" w:line="276" w:lineRule="auto"/>
        <w:contextualSpacing w:val="0"/>
        <w:jc w:val="both"/>
        <w:rPr>
          <w:rFonts w:eastAsia="Times New Roman" w:cstheme="minorHAnsi"/>
          <w:sz w:val="24"/>
          <w:szCs w:val="24"/>
        </w:rPr>
      </w:pPr>
      <w:r w:rsidRPr="00AC2D0F">
        <w:rPr>
          <w:rFonts w:eastAsia="Times New Roman" w:cstheme="minorHAnsi"/>
          <w:sz w:val="24"/>
          <w:szCs w:val="24"/>
        </w:rPr>
        <w:t xml:space="preserve">Statement to SAs regarding pre-election impacts </w:t>
      </w:r>
    </w:p>
    <w:p w14:paraId="5879918A" w14:textId="77777777" w:rsidR="001B5A43" w:rsidRPr="00AC2D0F" w:rsidRDefault="001B5A43" w:rsidP="003D7D09">
      <w:pPr>
        <w:pStyle w:val="ListParagraph"/>
        <w:numPr>
          <w:ilvl w:val="0"/>
          <w:numId w:val="40"/>
        </w:numPr>
        <w:spacing w:before="100" w:after="120" w:line="276" w:lineRule="auto"/>
        <w:contextualSpacing w:val="0"/>
        <w:jc w:val="both"/>
        <w:rPr>
          <w:rFonts w:eastAsia="Times New Roman" w:cstheme="minorHAnsi"/>
          <w:sz w:val="24"/>
          <w:szCs w:val="24"/>
        </w:rPr>
      </w:pPr>
      <w:r w:rsidRPr="00AC2D0F">
        <w:rPr>
          <w:rFonts w:eastAsia="Times New Roman" w:cstheme="minorHAnsi"/>
          <w:sz w:val="24"/>
          <w:szCs w:val="24"/>
        </w:rPr>
        <w:t>Provide early sight of drafts to SAs as soon as feasibly possible and ahead of the pre-consultation period</w:t>
      </w:r>
    </w:p>
    <w:p w14:paraId="4AD15079" w14:textId="77777777" w:rsidR="001B5A43" w:rsidRDefault="001B5A43" w:rsidP="003D7D09">
      <w:pPr>
        <w:pStyle w:val="ListParagraph"/>
        <w:numPr>
          <w:ilvl w:val="0"/>
          <w:numId w:val="40"/>
        </w:numPr>
        <w:spacing w:before="100" w:after="120" w:line="276" w:lineRule="auto"/>
        <w:contextualSpacing w:val="0"/>
        <w:jc w:val="both"/>
        <w:rPr>
          <w:rFonts w:eastAsia="Times New Roman" w:cstheme="minorHAnsi"/>
          <w:sz w:val="24"/>
          <w:szCs w:val="24"/>
        </w:rPr>
      </w:pPr>
      <w:r w:rsidRPr="00AC2D0F">
        <w:rPr>
          <w:rFonts w:eastAsia="Times New Roman" w:cstheme="minorHAnsi"/>
          <w:sz w:val="24"/>
          <w:szCs w:val="24"/>
        </w:rPr>
        <w:t>Existing early LNRS outputs to be published on the website during October 2024</w:t>
      </w:r>
    </w:p>
    <w:p w14:paraId="6947EF1F" w14:textId="7C48E4BF" w:rsidR="00AC2D0F" w:rsidRDefault="00AC2D0F" w:rsidP="003D7D09">
      <w:pPr>
        <w:pStyle w:val="ListParagraph"/>
        <w:numPr>
          <w:ilvl w:val="0"/>
          <w:numId w:val="40"/>
        </w:numPr>
        <w:spacing w:before="100" w:after="120" w:line="276" w:lineRule="auto"/>
        <w:contextualSpacing w:val="0"/>
        <w:jc w:val="both"/>
        <w:rPr>
          <w:rFonts w:eastAsia="Times New Roman" w:cstheme="minorHAnsi"/>
          <w:sz w:val="24"/>
          <w:szCs w:val="24"/>
        </w:rPr>
      </w:pPr>
      <w:r>
        <w:rPr>
          <w:rFonts w:eastAsia="Times New Roman" w:cstheme="minorHAnsi"/>
          <w:sz w:val="24"/>
          <w:szCs w:val="24"/>
        </w:rPr>
        <w:t>Arrange and undertake to deliver webinars to District Councillors of Supporting Authorities</w:t>
      </w:r>
      <w:r w:rsidR="00331902">
        <w:rPr>
          <w:rFonts w:eastAsia="Times New Roman" w:cstheme="minorHAnsi"/>
          <w:sz w:val="24"/>
          <w:szCs w:val="24"/>
        </w:rPr>
        <w:t xml:space="preserve"> in each of the two RAs</w:t>
      </w:r>
    </w:p>
    <w:p w14:paraId="2F3DC8C4" w14:textId="77777777" w:rsidR="00AC2D0F" w:rsidRPr="00AC2D0F" w:rsidRDefault="00AC2D0F" w:rsidP="00331902">
      <w:pPr>
        <w:pStyle w:val="ListParagraph"/>
        <w:spacing w:before="100" w:after="120" w:line="276" w:lineRule="auto"/>
        <w:contextualSpacing w:val="0"/>
        <w:jc w:val="both"/>
        <w:rPr>
          <w:rFonts w:eastAsia="Times New Roman" w:cstheme="minorHAnsi"/>
          <w:sz w:val="24"/>
          <w:szCs w:val="24"/>
        </w:rPr>
      </w:pPr>
    </w:p>
    <w:p w14:paraId="0A87B986" w14:textId="77777777" w:rsidR="00634938" w:rsidRPr="00AC2D0F" w:rsidRDefault="00634938" w:rsidP="00634938">
      <w:pPr>
        <w:spacing w:before="100" w:after="120" w:line="276" w:lineRule="auto"/>
        <w:jc w:val="both"/>
        <w:rPr>
          <w:rFonts w:eastAsia="Times New Roman" w:cstheme="minorHAnsi"/>
          <w:sz w:val="24"/>
          <w:szCs w:val="24"/>
        </w:rPr>
      </w:pPr>
    </w:p>
    <w:p w14:paraId="0FFF16BB" w14:textId="77777777" w:rsidR="001B5A43" w:rsidRPr="00AC2D0F" w:rsidRDefault="00634938" w:rsidP="00634938">
      <w:pPr>
        <w:spacing w:before="100" w:after="120" w:line="276" w:lineRule="auto"/>
        <w:jc w:val="both"/>
        <w:rPr>
          <w:rFonts w:eastAsia="Times New Roman" w:cstheme="minorHAnsi"/>
          <w:b/>
          <w:bCs/>
          <w:sz w:val="24"/>
          <w:szCs w:val="24"/>
          <w:u w:val="single"/>
        </w:rPr>
      </w:pPr>
      <w:r w:rsidRPr="00AC2D0F">
        <w:rPr>
          <w:rFonts w:eastAsia="Times New Roman" w:cstheme="minorHAnsi"/>
          <w:b/>
          <w:bCs/>
          <w:sz w:val="24"/>
          <w:szCs w:val="24"/>
          <w:u w:val="single"/>
        </w:rPr>
        <w:t xml:space="preserve">AOB </w:t>
      </w:r>
    </w:p>
    <w:p w14:paraId="48E144CF" w14:textId="4A9BBA14" w:rsidR="00A15AAB" w:rsidRPr="003D7D09" w:rsidRDefault="00A15AAB" w:rsidP="003D7D09">
      <w:pPr>
        <w:pStyle w:val="ListParagraph"/>
        <w:numPr>
          <w:ilvl w:val="0"/>
          <w:numId w:val="41"/>
        </w:numPr>
        <w:spacing w:before="100" w:after="120" w:line="276" w:lineRule="auto"/>
        <w:jc w:val="both"/>
        <w:rPr>
          <w:rFonts w:eastAsia="Times New Roman" w:cstheme="minorHAnsi"/>
          <w:sz w:val="24"/>
          <w:szCs w:val="24"/>
        </w:rPr>
      </w:pPr>
      <w:r w:rsidRPr="003D7D09">
        <w:rPr>
          <w:rFonts w:ascii="Calibri" w:hAnsi="Calibri" w:cs="Calibri"/>
        </w:rPr>
        <w:t xml:space="preserve">Confirmation given that </w:t>
      </w:r>
      <w:r w:rsidRPr="003D7D09">
        <w:rPr>
          <w:rFonts w:ascii="Calibri" w:hAnsi="Calibri" w:cs="Calibri"/>
        </w:rPr>
        <w:t xml:space="preserve">BNG </w:t>
      </w:r>
      <w:r w:rsidRPr="003D7D09">
        <w:rPr>
          <w:rFonts w:ascii="Calibri" w:hAnsi="Calibri" w:cs="Calibri"/>
        </w:rPr>
        <w:t>was</w:t>
      </w:r>
      <w:r w:rsidRPr="003D7D09">
        <w:rPr>
          <w:rFonts w:ascii="Calibri" w:hAnsi="Calibri" w:cs="Calibri"/>
        </w:rPr>
        <w:t xml:space="preserve"> covered in farmer briefings</w:t>
      </w:r>
      <w:r w:rsidRPr="003D7D09">
        <w:rPr>
          <w:rFonts w:eastAsia="Times New Roman" w:cstheme="minorHAnsi"/>
          <w:sz w:val="24"/>
          <w:szCs w:val="24"/>
        </w:rPr>
        <w:t xml:space="preserve"> </w:t>
      </w:r>
    </w:p>
    <w:p w14:paraId="10CE9ED9" w14:textId="0AADCEC0" w:rsidR="00634938" w:rsidRPr="003D7D09" w:rsidRDefault="00634938" w:rsidP="003D7D09">
      <w:pPr>
        <w:pStyle w:val="ListParagraph"/>
        <w:numPr>
          <w:ilvl w:val="0"/>
          <w:numId w:val="41"/>
        </w:numPr>
        <w:spacing w:before="100" w:after="120" w:line="276" w:lineRule="auto"/>
        <w:jc w:val="both"/>
        <w:rPr>
          <w:rFonts w:eastAsia="Times New Roman" w:cstheme="minorHAnsi"/>
          <w:sz w:val="24"/>
          <w:szCs w:val="24"/>
        </w:rPr>
      </w:pPr>
      <w:r w:rsidRPr="003D7D09">
        <w:rPr>
          <w:rFonts w:eastAsia="Times New Roman" w:cstheme="minorHAnsi"/>
          <w:sz w:val="24"/>
          <w:szCs w:val="24"/>
        </w:rPr>
        <w:t xml:space="preserve">3 harbours strategy </w:t>
      </w:r>
      <w:r w:rsidR="001B5A43" w:rsidRPr="003D7D09">
        <w:rPr>
          <w:rFonts w:eastAsia="Times New Roman" w:cstheme="minorHAnsi"/>
          <w:sz w:val="24"/>
          <w:szCs w:val="24"/>
        </w:rPr>
        <w:t xml:space="preserve">was </w:t>
      </w:r>
      <w:r w:rsidRPr="003D7D09">
        <w:rPr>
          <w:rFonts w:eastAsia="Times New Roman" w:cstheme="minorHAnsi"/>
          <w:sz w:val="24"/>
          <w:szCs w:val="24"/>
        </w:rPr>
        <w:t>published Monday</w:t>
      </w:r>
      <w:r w:rsidR="001B5A43" w:rsidRPr="003D7D09">
        <w:rPr>
          <w:rFonts w:eastAsia="Times New Roman" w:cstheme="minorHAnsi"/>
          <w:sz w:val="24"/>
          <w:szCs w:val="24"/>
        </w:rPr>
        <w:t xml:space="preserve"> 30 Sept. 2024</w:t>
      </w:r>
      <w:r w:rsidRPr="003D7D09">
        <w:rPr>
          <w:rFonts w:eastAsia="Times New Roman" w:cstheme="minorHAnsi"/>
          <w:sz w:val="24"/>
          <w:szCs w:val="24"/>
        </w:rPr>
        <w:t xml:space="preserve"> </w:t>
      </w:r>
    </w:p>
    <w:p w14:paraId="51B705E0" w14:textId="5929CA42" w:rsidR="00634938" w:rsidRPr="003D7D09" w:rsidRDefault="00634938" w:rsidP="003D7D09">
      <w:pPr>
        <w:pStyle w:val="ListParagraph"/>
        <w:numPr>
          <w:ilvl w:val="0"/>
          <w:numId w:val="41"/>
        </w:numPr>
        <w:spacing w:before="100" w:after="120" w:line="276" w:lineRule="auto"/>
        <w:jc w:val="both"/>
        <w:rPr>
          <w:rFonts w:eastAsia="Times New Roman" w:cstheme="minorHAnsi"/>
          <w:sz w:val="24"/>
          <w:szCs w:val="24"/>
        </w:rPr>
      </w:pPr>
      <w:r w:rsidRPr="003D7D09">
        <w:rPr>
          <w:rFonts w:eastAsia="Times New Roman" w:cstheme="minorHAnsi"/>
          <w:sz w:val="24"/>
          <w:szCs w:val="24"/>
        </w:rPr>
        <w:t xml:space="preserve">NPPF </w:t>
      </w:r>
      <w:r w:rsidR="001B5A43" w:rsidRPr="003D7D09">
        <w:rPr>
          <w:rFonts w:eastAsia="Times New Roman" w:cstheme="minorHAnsi"/>
          <w:sz w:val="24"/>
          <w:szCs w:val="24"/>
        </w:rPr>
        <w:t>consultation is now closed</w:t>
      </w:r>
    </w:p>
    <w:p w14:paraId="64F1C34C" w14:textId="70176B83" w:rsidR="00634938" w:rsidRPr="003D7D09" w:rsidRDefault="00634938" w:rsidP="003D7D09">
      <w:pPr>
        <w:pStyle w:val="ListParagraph"/>
        <w:numPr>
          <w:ilvl w:val="0"/>
          <w:numId w:val="41"/>
        </w:numPr>
        <w:spacing w:before="100" w:after="120" w:line="276" w:lineRule="auto"/>
        <w:jc w:val="both"/>
        <w:rPr>
          <w:rFonts w:eastAsia="Times New Roman" w:cstheme="minorHAnsi"/>
          <w:sz w:val="24"/>
          <w:szCs w:val="24"/>
        </w:rPr>
      </w:pPr>
      <w:r w:rsidRPr="003D7D09">
        <w:rPr>
          <w:rFonts w:eastAsia="Times New Roman" w:cstheme="minorHAnsi"/>
          <w:sz w:val="24"/>
          <w:szCs w:val="24"/>
        </w:rPr>
        <w:t>Chi</w:t>
      </w:r>
      <w:r w:rsidR="00AC2D0F" w:rsidRPr="003D7D09">
        <w:rPr>
          <w:rFonts w:eastAsia="Times New Roman" w:cstheme="minorHAnsi"/>
          <w:sz w:val="24"/>
          <w:szCs w:val="24"/>
        </w:rPr>
        <w:t xml:space="preserve">chester DC Local Plan examination </w:t>
      </w:r>
      <w:r w:rsidRPr="003D7D09">
        <w:rPr>
          <w:rFonts w:eastAsia="Times New Roman" w:cstheme="minorHAnsi"/>
          <w:sz w:val="24"/>
          <w:szCs w:val="24"/>
        </w:rPr>
        <w:t xml:space="preserve">on </w:t>
      </w:r>
      <w:r w:rsidR="001B5A43" w:rsidRPr="003D7D09">
        <w:rPr>
          <w:rFonts w:eastAsia="Times New Roman" w:cstheme="minorHAnsi"/>
          <w:sz w:val="24"/>
          <w:szCs w:val="24"/>
        </w:rPr>
        <w:t xml:space="preserve">their </w:t>
      </w:r>
      <w:r w:rsidRPr="003D7D09">
        <w:rPr>
          <w:rFonts w:eastAsia="Times New Roman" w:cstheme="minorHAnsi"/>
          <w:sz w:val="24"/>
          <w:szCs w:val="24"/>
        </w:rPr>
        <w:t>L</w:t>
      </w:r>
      <w:r w:rsidR="001B5A43" w:rsidRPr="003D7D09">
        <w:rPr>
          <w:rFonts w:eastAsia="Times New Roman" w:cstheme="minorHAnsi"/>
          <w:sz w:val="24"/>
          <w:szCs w:val="24"/>
        </w:rPr>
        <w:t xml:space="preserve">ocal Plan is </w:t>
      </w:r>
      <w:r w:rsidRPr="003D7D09">
        <w:rPr>
          <w:rFonts w:eastAsia="Times New Roman" w:cstheme="minorHAnsi"/>
          <w:sz w:val="24"/>
          <w:szCs w:val="24"/>
        </w:rPr>
        <w:t>underway</w:t>
      </w:r>
      <w:r w:rsidR="00AC2D0F" w:rsidRPr="003D7D09">
        <w:rPr>
          <w:rFonts w:eastAsia="Times New Roman" w:cstheme="minorHAnsi"/>
          <w:sz w:val="24"/>
          <w:szCs w:val="24"/>
        </w:rPr>
        <w:t xml:space="preserve"> (Hearings started 01/10/2024)</w:t>
      </w:r>
    </w:p>
    <w:p w14:paraId="293B63B7" w14:textId="77777777" w:rsidR="00634938" w:rsidRPr="00AC2D0F" w:rsidRDefault="00634938" w:rsidP="00634938">
      <w:pPr>
        <w:spacing w:before="100" w:after="120" w:line="276" w:lineRule="auto"/>
        <w:jc w:val="both"/>
        <w:rPr>
          <w:rFonts w:eastAsia="Times New Roman" w:cstheme="minorHAnsi"/>
          <w:sz w:val="24"/>
          <w:szCs w:val="24"/>
        </w:rPr>
      </w:pPr>
    </w:p>
    <w:p w14:paraId="7F65EEB3" w14:textId="77777777" w:rsidR="00634938" w:rsidRPr="00AC2D0F" w:rsidRDefault="00634938" w:rsidP="00634938">
      <w:pPr>
        <w:spacing w:before="100" w:after="120" w:line="276" w:lineRule="auto"/>
        <w:jc w:val="both"/>
        <w:rPr>
          <w:rFonts w:eastAsia="Times New Roman" w:cstheme="minorHAnsi"/>
          <w:sz w:val="24"/>
          <w:szCs w:val="24"/>
        </w:rPr>
      </w:pPr>
    </w:p>
    <w:bookmarkEnd w:id="0"/>
    <w:sectPr w:rsidR="00634938" w:rsidRPr="00AC2D0F" w:rsidSect="00A563B1">
      <w:pgSz w:w="11906" w:h="16838"/>
      <w:pgMar w:top="993"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34D24" w14:textId="77777777" w:rsidR="008A53BB" w:rsidRDefault="008A53BB" w:rsidP="0032710D">
      <w:pPr>
        <w:spacing w:after="0" w:line="240" w:lineRule="auto"/>
      </w:pPr>
      <w:r>
        <w:separator/>
      </w:r>
    </w:p>
  </w:endnote>
  <w:endnote w:type="continuationSeparator" w:id="0">
    <w:p w14:paraId="22C430A5" w14:textId="77777777" w:rsidR="008A53BB" w:rsidRDefault="008A53BB" w:rsidP="00327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2ADA8" w14:textId="77777777" w:rsidR="008A53BB" w:rsidRDefault="008A53BB" w:rsidP="0032710D">
      <w:pPr>
        <w:spacing w:after="0" w:line="240" w:lineRule="auto"/>
      </w:pPr>
      <w:r>
        <w:separator/>
      </w:r>
    </w:p>
  </w:footnote>
  <w:footnote w:type="continuationSeparator" w:id="0">
    <w:p w14:paraId="26178C8C" w14:textId="77777777" w:rsidR="008A53BB" w:rsidRDefault="008A53BB" w:rsidP="003271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B5B0A"/>
    <w:multiLevelType w:val="hybridMultilevel"/>
    <w:tmpl w:val="D6227C3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EE16DF"/>
    <w:multiLevelType w:val="hybridMultilevel"/>
    <w:tmpl w:val="3D5E8F0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 w15:restartNumberingAfterBreak="0">
    <w:nsid w:val="0A267E94"/>
    <w:multiLevelType w:val="hybridMultilevel"/>
    <w:tmpl w:val="6A5258B2"/>
    <w:lvl w:ilvl="0" w:tplc="08090019">
      <w:start w:val="1"/>
      <w:numFmt w:val="lowerLetter"/>
      <w:lvlText w:val="%1."/>
      <w:lvlJc w:val="left"/>
      <w:pPr>
        <w:ind w:left="785" w:hanging="360"/>
      </w:p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3" w15:restartNumberingAfterBreak="0">
    <w:nsid w:val="0AF46562"/>
    <w:multiLevelType w:val="hybridMultilevel"/>
    <w:tmpl w:val="BE12392E"/>
    <w:lvl w:ilvl="0" w:tplc="FFFFFFFF">
      <w:start w:val="1"/>
      <w:numFmt w:val="decimal"/>
      <w:lvlText w:val="%1."/>
      <w:lvlJc w:val="left"/>
      <w:pPr>
        <w:ind w:left="360" w:hanging="360"/>
      </w:pPr>
    </w:lvl>
    <w:lvl w:ilvl="1" w:tplc="08090001">
      <w:start w:val="1"/>
      <w:numFmt w:val="bullet"/>
      <w:lvlText w:val=""/>
      <w:lvlJc w:val="left"/>
      <w:pPr>
        <w:ind w:left="785" w:hanging="360"/>
      </w:pPr>
      <w:rPr>
        <w:rFonts w:ascii="Symbol" w:hAnsi="Symbol" w:hint="default"/>
      </w:rPr>
    </w:lvl>
    <w:lvl w:ilvl="2" w:tplc="FFFFFFFF">
      <w:start w:val="1"/>
      <w:numFmt w:val="lowerRoman"/>
      <w:lvlText w:val="%3."/>
      <w:lvlJc w:val="right"/>
      <w:pPr>
        <w:ind w:left="1030" w:hanging="180"/>
      </w:pPr>
    </w:lvl>
    <w:lvl w:ilvl="3" w:tplc="FFFFFFFF">
      <w:start w:val="1"/>
      <w:numFmt w:val="decimal"/>
      <w:lvlText w:val="%4."/>
      <w:lvlJc w:val="left"/>
      <w:pPr>
        <w:ind w:left="1494"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BDC1C7F"/>
    <w:multiLevelType w:val="hybridMultilevel"/>
    <w:tmpl w:val="BA889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ED705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01641BF"/>
    <w:multiLevelType w:val="multilevel"/>
    <w:tmpl w:val="02BE8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7534C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5BE4312"/>
    <w:multiLevelType w:val="hybridMultilevel"/>
    <w:tmpl w:val="C01C992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DA6987"/>
    <w:multiLevelType w:val="hybridMultilevel"/>
    <w:tmpl w:val="452E412E"/>
    <w:lvl w:ilvl="0" w:tplc="0809000F">
      <w:start w:val="1"/>
      <w:numFmt w:val="decimal"/>
      <w:lvlText w:val="%1."/>
      <w:lvlJc w:val="left"/>
      <w:pPr>
        <w:ind w:left="360" w:hanging="360"/>
      </w:pPr>
    </w:lvl>
    <w:lvl w:ilvl="1" w:tplc="08090019">
      <w:start w:val="1"/>
      <w:numFmt w:val="lowerLetter"/>
      <w:lvlText w:val="%2."/>
      <w:lvlJc w:val="left"/>
      <w:pPr>
        <w:ind w:left="785" w:hanging="360"/>
      </w:pPr>
    </w:lvl>
    <w:lvl w:ilvl="2" w:tplc="0809001B">
      <w:start w:val="1"/>
      <w:numFmt w:val="lowerRoman"/>
      <w:lvlText w:val="%3."/>
      <w:lvlJc w:val="right"/>
      <w:pPr>
        <w:ind w:left="1030" w:hanging="180"/>
      </w:pPr>
    </w:lvl>
    <w:lvl w:ilvl="3" w:tplc="0809000F">
      <w:start w:val="1"/>
      <w:numFmt w:val="decimal"/>
      <w:lvlText w:val="%4."/>
      <w:lvlJc w:val="left"/>
      <w:pPr>
        <w:ind w:left="1494"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7F13401"/>
    <w:multiLevelType w:val="multilevel"/>
    <w:tmpl w:val="9252C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9516819"/>
    <w:multiLevelType w:val="hybridMultilevel"/>
    <w:tmpl w:val="B802C2C2"/>
    <w:lvl w:ilvl="0" w:tplc="08090019">
      <w:start w:val="1"/>
      <w:numFmt w:val="lowerLetter"/>
      <w:lvlText w:val="%1."/>
      <w:lvlJc w:val="left"/>
      <w:pPr>
        <w:ind w:left="785" w:hanging="360"/>
      </w:p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12" w15:restartNumberingAfterBreak="0">
    <w:nsid w:val="212D75AF"/>
    <w:multiLevelType w:val="multilevel"/>
    <w:tmpl w:val="2CB22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4D244E3"/>
    <w:multiLevelType w:val="multilevel"/>
    <w:tmpl w:val="17B6E2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5920BC3"/>
    <w:multiLevelType w:val="hybridMultilevel"/>
    <w:tmpl w:val="CD5CC1F4"/>
    <w:lvl w:ilvl="0" w:tplc="527E2DF0">
      <w:start w:val="1"/>
      <w:numFmt w:val="decimal"/>
      <w:lvlText w:val="%1."/>
      <w:lvlJc w:val="left"/>
      <w:pPr>
        <w:tabs>
          <w:tab w:val="num" w:pos="720"/>
        </w:tabs>
        <w:ind w:left="720" w:hanging="360"/>
      </w:pPr>
    </w:lvl>
    <w:lvl w:ilvl="1" w:tplc="9E9E9824" w:tentative="1">
      <w:start w:val="1"/>
      <w:numFmt w:val="decimal"/>
      <w:lvlText w:val="%2."/>
      <w:lvlJc w:val="left"/>
      <w:pPr>
        <w:tabs>
          <w:tab w:val="num" w:pos="1440"/>
        </w:tabs>
        <w:ind w:left="1440" w:hanging="360"/>
      </w:pPr>
    </w:lvl>
    <w:lvl w:ilvl="2" w:tplc="1D8ABF68" w:tentative="1">
      <w:start w:val="1"/>
      <w:numFmt w:val="decimal"/>
      <w:lvlText w:val="%3."/>
      <w:lvlJc w:val="left"/>
      <w:pPr>
        <w:tabs>
          <w:tab w:val="num" w:pos="2160"/>
        </w:tabs>
        <w:ind w:left="2160" w:hanging="360"/>
      </w:pPr>
    </w:lvl>
    <w:lvl w:ilvl="3" w:tplc="97AAD692" w:tentative="1">
      <w:start w:val="1"/>
      <w:numFmt w:val="decimal"/>
      <w:lvlText w:val="%4."/>
      <w:lvlJc w:val="left"/>
      <w:pPr>
        <w:tabs>
          <w:tab w:val="num" w:pos="2880"/>
        </w:tabs>
        <w:ind w:left="2880" w:hanging="360"/>
      </w:pPr>
    </w:lvl>
    <w:lvl w:ilvl="4" w:tplc="33EC3676" w:tentative="1">
      <w:start w:val="1"/>
      <w:numFmt w:val="decimal"/>
      <w:lvlText w:val="%5."/>
      <w:lvlJc w:val="left"/>
      <w:pPr>
        <w:tabs>
          <w:tab w:val="num" w:pos="3600"/>
        </w:tabs>
        <w:ind w:left="3600" w:hanging="360"/>
      </w:pPr>
    </w:lvl>
    <w:lvl w:ilvl="5" w:tplc="9D30B5DA" w:tentative="1">
      <w:start w:val="1"/>
      <w:numFmt w:val="decimal"/>
      <w:lvlText w:val="%6."/>
      <w:lvlJc w:val="left"/>
      <w:pPr>
        <w:tabs>
          <w:tab w:val="num" w:pos="4320"/>
        </w:tabs>
        <w:ind w:left="4320" w:hanging="360"/>
      </w:pPr>
    </w:lvl>
    <w:lvl w:ilvl="6" w:tplc="014C05B2" w:tentative="1">
      <w:start w:val="1"/>
      <w:numFmt w:val="decimal"/>
      <w:lvlText w:val="%7."/>
      <w:lvlJc w:val="left"/>
      <w:pPr>
        <w:tabs>
          <w:tab w:val="num" w:pos="5040"/>
        </w:tabs>
        <w:ind w:left="5040" w:hanging="360"/>
      </w:pPr>
    </w:lvl>
    <w:lvl w:ilvl="7" w:tplc="DDC6AE1E" w:tentative="1">
      <w:start w:val="1"/>
      <w:numFmt w:val="decimal"/>
      <w:lvlText w:val="%8."/>
      <w:lvlJc w:val="left"/>
      <w:pPr>
        <w:tabs>
          <w:tab w:val="num" w:pos="5760"/>
        </w:tabs>
        <w:ind w:left="5760" w:hanging="360"/>
      </w:pPr>
    </w:lvl>
    <w:lvl w:ilvl="8" w:tplc="43C41B5C" w:tentative="1">
      <w:start w:val="1"/>
      <w:numFmt w:val="decimal"/>
      <w:lvlText w:val="%9."/>
      <w:lvlJc w:val="left"/>
      <w:pPr>
        <w:tabs>
          <w:tab w:val="num" w:pos="6480"/>
        </w:tabs>
        <w:ind w:left="6480" w:hanging="360"/>
      </w:pPr>
    </w:lvl>
  </w:abstractNum>
  <w:abstractNum w:abstractNumId="15" w15:restartNumberingAfterBreak="0">
    <w:nsid w:val="2DFA0C3B"/>
    <w:multiLevelType w:val="hybridMultilevel"/>
    <w:tmpl w:val="59544AD8"/>
    <w:lvl w:ilvl="0" w:tplc="08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E651933"/>
    <w:multiLevelType w:val="hybridMultilevel"/>
    <w:tmpl w:val="D99CB4F0"/>
    <w:lvl w:ilvl="0" w:tplc="DB9EF85A">
      <w:start w:val="1"/>
      <w:numFmt w:val="decimal"/>
      <w:lvlText w:val="%1."/>
      <w:lvlJc w:val="left"/>
      <w:pPr>
        <w:tabs>
          <w:tab w:val="num" w:pos="720"/>
        </w:tabs>
        <w:ind w:left="720" w:hanging="360"/>
      </w:pPr>
    </w:lvl>
    <w:lvl w:ilvl="1" w:tplc="4FB09756" w:tentative="1">
      <w:start w:val="1"/>
      <w:numFmt w:val="decimal"/>
      <w:lvlText w:val="%2."/>
      <w:lvlJc w:val="left"/>
      <w:pPr>
        <w:tabs>
          <w:tab w:val="num" w:pos="1440"/>
        </w:tabs>
        <w:ind w:left="1440" w:hanging="360"/>
      </w:pPr>
    </w:lvl>
    <w:lvl w:ilvl="2" w:tplc="27DA5B3E" w:tentative="1">
      <w:start w:val="1"/>
      <w:numFmt w:val="decimal"/>
      <w:lvlText w:val="%3."/>
      <w:lvlJc w:val="left"/>
      <w:pPr>
        <w:tabs>
          <w:tab w:val="num" w:pos="2160"/>
        </w:tabs>
        <w:ind w:left="2160" w:hanging="360"/>
      </w:pPr>
    </w:lvl>
    <w:lvl w:ilvl="3" w:tplc="B40CA87E" w:tentative="1">
      <w:start w:val="1"/>
      <w:numFmt w:val="decimal"/>
      <w:lvlText w:val="%4."/>
      <w:lvlJc w:val="left"/>
      <w:pPr>
        <w:tabs>
          <w:tab w:val="num" w:pos="2880"/>
        </w:tabs>
        <w:ind w:left="2880" w:hanging="360"/>
      </w:pPr>
    </w:lvl>
    <w:lvl w:ilvl="4" w:tplc="8C367B4A" w:tentative="1">
      <w:start w:val="1"/>
      <w:numFmt w:val="decimal"/>
      <w:lvlText w:val="%5."/>
      <w:lvlJc w:val="left"/>
      <w:pPr>
        <w:tabs>
          <w:tab w:val="num" w:pos="3600"/>
        </w:tabs>
        <w:ind w:left="3600" w:hanging="360"/>
      </w:pPr>
    </w:lvl>
    <w:lvl w:ilvl="5" w:tplc="4AAE4FC8" w:tentative="1">
      <w:start w:val="1"/>
      <w:numFmt w:val="decimal"/>
      <w:lvlText w:val="%6."/>
      <w:lvlJc w:val="left"/>
      <w:pPr>
        <w:tabs>
          <w:tab w:val="num" w:pos="4320"/>
        </w:tabs>
        <w:ind w:left="4320" w:hanging="360"/>
      </w:pPr>
    </w:lvl>
    <w:lvl w:ilvl="6" w:tplc="3F16B6F6" w:tentative="1">
      <w:start w:val="1"/>
      <w:numFmt w:val="decimal"/>
      <w:lvlText w:val="%7."/>
      <w:lvlJc w:val="left"/>
      <w:pPr>
        <w:tabs>
          <w:tab w:val="num" w:pos="5040"/>
        </w:tabs>
        <w:ind w:left="5040" w:hanging="360"/>
      </w:pPr>
    </w:lvl>
    <w:lvl w:ilvl="7" w:tplc="8A28AFD6" w:tentative="1">
      <w:start w:val="1"/>
      <w:numFmt w:val="decimal"/>
      <w:lvlText w:val="%8."/>
      <w:lvlJc w:val="left"/>
      <w:pPr>
        <w:tabs>
          <w:tab w:val="num" w:pos="5760"/>
        </w:tabs>
        <w:ind w:left="5760" w:hanging="360"/>
      </w:pPr>
    </w:lvl>
    <w:lvl w:ilvl="8" w:tplc="2634F594" w:tentative="1">
      <w:start w:val="1"/>
      <w:numFmt w:val="decimal"/>
      <w:lvlText w:val="%9."/>
      <w:lvlJc w:val="left"/>
      <w:pPr>
        <w:tabs>
          <w:tab w:val="num" w:pos="6480"/>
        </w:tabs>
        <w:ind w:left="6480" w:hanging="360"/>
      </w:pPr>
    </w:lvl>
  </w:abstractNum>
  <w:abstractNum w:abstractNumId="17" w15:restartNumberingAfterBreak="0">
    <w:nsid w:val="30607FE4"/>
    <w:multiLevelType w:val="hybridMultilevel"/>
    <w:tmpl w:val="4E6C1ECE"/>
    <w:lvl w:ilvl="0" w:tplc="B3A0938E">
      <w:start w:val="1"/>
      <w:numFmt w:val="bullet"/>
      <w:lvlText w:val="-"/>
      <w:lvlJc w:val="left"/>
      <w:pPr>
        <w:ind w:left="720" w:hanging="360"/>
      </w:pPr>
      <w:rPr>
        <w:rFonts w:ascii="Calibri Light" w:eastAsia="Times New Roman"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A957B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DFE0443"/>
    <w:multiLevelType w:val="hybridMultilevel"/>
    <w:tmpl w:val="5F7EC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9265DA"/>
    <w:multiLevelType w:val="hybridMultilevel"/>
    <w:tmpl w:val="7096A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8B2FD3"/>
    <w:multiLevelType w:val="hybridMultilevel"/>
    <w:tmpl w:val="E968EB94"/>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2" w15:restartNumberingAfterBreak="0">
    <w:nsid w:val="44A5222F"/>
    <w:multiLevelType w:val="hybridMultilevel"/>
    <w:tmpl w:val="C01C992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FF708A9"/>
    <w:multiLevelType w:val="multilevel"/>
    <w:tmpl w:val="FB661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20549EF"/>
    <w:multiLevelType w:val="multilevel"/>
    <w:tmpl w:val="2F44AB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4185342"/>
    <w:multiLevelType w:val="multilevel"/>
    <w:tmpl w:val="ADFC08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4FF0DAF"/>
    <w:multiLevelType w:val="multilevel"/>
    <w:tmpl w:val="551C7C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07456B"/>
    <w:multiLevelType w:val="multilevel"/>
    <w:tmpl w:val="CEFE74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BCF4F9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CD63C10"/>
    <w:multiLevelType w:val="hybridMultilevel"/>
    <w:tmpl w:val="60A4095A"/>
    <w:lvl w:ilvl="0" w:tplc="08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E7456F8"/>
    <w:multiLevelType w:val="multilevel"/>
    <w:tmpl w:val="4574F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EEA03C5"/>
    <w:multiLevelType w:val="hybridMultilevel"/>
    <w:tmpl w:val="765AD120"/>
    <w:lvl w:ilvl="0" w:tplc="0809000F">
      <w:start w:val="1"/>
      <w:numFmt w:val="decimal"/>
      <w:lvlText w:val="%1."/>
      <w:lvlJc w:val="left"/>
      <w:pPr>
        <w:ind w:left="360" w:hanging="360"/>
      </w:pPr>
    </w:lvl>
    <w:lvl w:ilvl="1" w:tplc="08090001">
      <w:start w:val="1"/>
      <w:numFmt w:val="bullet"/>
      <w:lvlText w:val=""/>
      <w:lvlJc w:val="left"/>
      <w:pPr>
        <w:ind w:left="1080" w:hanging="360"/>
      </w:pPr>
      <w:rPr>
        <w:rFonts w:ascii="Symbol" w:hAnsi="Symbol" w:hint="default"/>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2" w15:restartNumberingAfterBreak="0">
    <w:nsid w:val="609F0B67"/>
    <w:multiLevelType w:val="hybridMultilevel"/>
    <w:tmpl w:val="4574D174"/>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3" w15:restartNumberingAfterBreak="0">
    <w:nsid w:val="61C87549"/>
    <w:multiLevelType w:val="hybridMultilevel"/>
    <w:tmpl w:val="0C10463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65A9618B"/>
    <w:multiLevelType w:val="hybridMultilevel"/>
    <w:tmpl w:val="5F56FE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745E51"/>
    <w:multiLevelType w:val="multilevel"/>
    <w:tmpl w:val="2B907C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2531AC7"/>
    <w:multiLevelType w:val="multilevel"/>
    <w:tmpl w:val="DD26A0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3DE4D43"/>
    <w:multiLevelType w:val="hybridMultilevel"/>
    <w:tmpl w:val="B7469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FF4812"/>
    <w:multiLevelType w:val="hybridMultilevel"/>
    <w:tmpl w:val="55FAE21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65879945">
    <w:abstractNumId w:val="13"/>
    <w:lvlOverride w:ilvl="0">
      <w:startOverride w:val="1"/>
    </w:lvlOverride>
  </w:num>
  <w:num w:numId="2" w16cid:durableId="2104983538">
    <w:abstractNumId w:val="12"/>
  </w:num>
  <w:num w:numId="3" w16cid:durableId="890535498">
    <w:abstractNumId w:val="23"/>
  </w:num>
  <w:num w:numId="4" w16cid:durableId="1730029607">
    <w:abstractNumId w:val="27"/>
    <w:lvlOverride w:ilvl="0">
      <w:startOverride w:val="1"/>
    </w:lvlOverride>
  </w:num>
  <w:num w:numId="5" w16cid:durableId="1730029607">
    <w:abstractNumId w:val="27"/>
    <w:lvlOverride w:ilvl="0"/>
    <w:lvlOverride w:ilvl="1">
      <w:startOverride w:val="1"/>
    </w:lvlOverride>
  </w:num>
  <w:num w:numId="6" w16cid:durableId="488250289">
    <w:abstractNumId w:val="36"/>
  </w:num>
  <w:num w:numId="7" w16cid:durableId="95057855">
    <w:abstractNumId w:val="6"/>
  </w:num>
  <w:num w:numId="8" w16cid:durableId="1045714623">
    <w:abstractNumId w:val="30"/>
  </w:num>
  <w:num w:numId="9" w16cid:durableId="524638813">
    <w:abstractNumId w:val="10"/>
  </w:num>
  <w:num w:numId="10" w16cid:durableId="1949002371">
    <w:abstractNumId w:val="25"/>
  </w:num>
  <w:num w:numId="11" w16cid:durableId="475026703">
    <w:abstractNumId w:val="34"/>
  </w:num>
  <w:num w:numId="12" w16cid:durableId="1663390328">
    <w:abstractNumId w:val="0"/>
  </w:num>
  <w:num w:numId="13" w16cid:durableId="514852743">
    <w:abstractNumId w:val="35"/>
  </w:num>
  <w:num w:numId="14" w16cid:durableId="63190918">
    <w:abstractNumId w:val="26"/>
  </w:num>
  <w:num w:numId="15" w16cid:durableId="727536805">
    <w:abstractNumId w:val="24"/>
  </w:num>
  <w:num w:numId="16" w16cid:durableId="99495364">
    <w:abstractNumId w:val="31"/>
  </w:num>
  <w:num w:numId="17" w16cid:durableId="301080772">
    <w:abstractNumId w:val="20"/>
  </w:num>
  <w:num w:numId="18" w16cid:durableId="1707027841">
    <w:abstractNumId w:val="1"/>
  </w:num>
  <w:num w:numId="19" w16cid:durableId="1788546312">
    <w:abstractNumId w:val="9"/>
  </w:num>
  <w:num w:numId="20" w16cid:durableId="1746760894">
    <w:abstractNumId w:val="33"/>
  </w:num>
  <w:num w:numId="21" w16cid:durableId="1969704900">
    <w:abstractNumId w:val="33"/>
  </w:num>
  <w:num w:numId="22" w16cid:durableId="1634557955">
    <w:abstractNumId w:val="11"/>
  </w:num>
  <w:num w:numId="23" w16cid:durableId="495610864">
    <w:abstractNumId w:val="32"/>
  </w:num>
  <w:num w:numId="24" w16cid:durableId="2088459086">
    <w:abstractNumId w:val="14"/>
  </w:num>
  <w:num w:numId="25" w16cid:durableId="1956401382">
    <w:abstractNumId w:val="16"/>
  </w:num>
  <w:num w:numId="26" w16cid:durableId="6400432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24760130">
    <w:abstractNumId w:val="17"/>
  </w:num>
  <w:num w:numId="28" w16cid:durableId="967199167">
    <w:abstractNumId w:val="3"/>
  </w:num>
  <w:num w:numId="29" w16cid:durableId="1153328069">
    <w:abstractNumId w:val="21"/>
  </w:num>
  <w:num w:numId="30" w16cid:durableId="1283994828">
    <w:abstractNumId w:val="19"/>
  </w:num>
  <w:num w:numId="31" w16cid:durableId="982001653">
    <w:abstractNumId w:val="4"/>
  </w:num>
  <w:num w:numId="32" w16cid:durableId="848250723">
    <w:abstractNumId w:val="37"/>
  </w:num>
  <w:num w:numId="33" w16cid:durableId="445732358">
    <w:abstractNumId w:val="38"/>
  </w:num>
  <w:num w:numId="34" w16cid:durableId="224679107">
    <w:abstractNumId w:val="2"/>
  </w:num>
  <w:num w:numId="35" w16cid:durableId="1875189746">
    <w:abstractNumId w:val="29"/>
  </w:num>
  <w:num w:numId="36" w16cid:durableId="1864980159">
    <w:abstractNumId w:val="15"/>
  </w:num>
  <w:num w:numId="37" w16cid:durableId="1484464283">
    <w:abstractNumId w:val="8"/>
  </w:num>
  <w:num w:numId="38" w16cid:durableId="344941814">
    <w:abstractNumId w:val="22"/>
  </w:num>
  <w:num w:numId="39" w16cid:durableId="1381510898">
    <w:abstractNumId w:val="18"/>
  </w:num>
  <w:num w:numId="40" w16cid:durableId="1926725377">
    <w:abstractNumId w:val="7"/>
  </w:num>
  <w:num w:numId="41" w16cid:durableId="433549771">
    <w:abstractNumId w:val="28"/>
  </w:num>
  <w:num w:numId="42" w16cid:durableId="20714170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10D"/>
    <w:rsid w:val="00002265"/>
    <w:rsid w:val="00011761"/>
    <w:rsid w:val="00042851"/>
    <w:rsid w:val="00067BE1"/>
    <w:rsid w:val="00071227"/>
    <w:rsid w:val="0007775E"/>
    <w:rsid w:val="000920EC"/>
    <w:rsid w:val="000B0407"/>
    <w:rsid w:val="000B4FF0"/>
    <w:rsid w:val="000D3890"/>
    <w:rsid w:val="000F3072"/>
    <w:rsid w:val="000F36D7"/>
    <w:rsid w:val="00135580"/>
    <w:rsid w:val="0013633E"/>
    <w:rsid w:val="00140467"/>
    <w:rsid w:val="00144E38"/>
    <w:rsid w:val="00147FF0"/>
    <w:rsid w:val="001532A8"/>
    <w:rsid w:val="00197F96"/>
    <w:rsid w:val="001A36A2"/>
    <w:rsid w:val="001B04FC"/>
    <w:rsid w:val="001B1FE2"/>
    <w:rsid w:val="001B5A43"/>
    <w:rsid w:val="001D6369"/>
    <w:rsid w:val="001F7B7F"/>
    <w:rsid w:val="001F7C71"/>
    <w:rsid w:val="002214B1"/>
    <w:rsid w:val="00227A39"/>
    <w:rsid w:val="00230CA1"/>
    <w:rsid w:val="00231037"/>
    <w:rsid w:val="00251914"/>
    <w:rsid w:val="0026063A"/>
    <w:rsid w:val="00284493"/>
    <w:rsid w:val="0028747A"/>
    <w:rsid w:val="002920E5"/>
    <w:rsid w:val="002C50BA"/>
    <w:rsid w:val="002C64F2"/>
    <w:rsid w:val="002D4689"/>
    <w:rsid w:val="002F7BC7"/>
    <w:rsid w:val="00312727"/>
    <w:rsid w:val="00313DEB"/>
    <w:rsid w:val="00315F1E"/>
    <w:rsid w:val="003262E6"/>
    <w:rsid w:val="0032710D"/>
    <w:rsid w:val="003271BD"/>
    <w:rsid w:val="00331902"/>
    <w:rsid w:val="0035401F"/>
    <w:rsid w:val="00355437"/>
    <w:rsid w:val="003706C3"/>
    <w:rsid w:val="003715C1"/>
    <w:rsid w:val="00377B06"/>
    <w:rsid w:val="003B1838"/>
    <w:rsid w:val="003C0C7E"/>
    <w:rsid w:val="003D7D09"/>
    <w:rsid w:val="003E22FF"/>
    <w:rsid w:val="003F6A9F"/>
    <w:rsid w:val="00403559"/>
    <w:rsid w:val="004067E3"/>
    <w:rsid w:val="004123E0"/>
    <w:rsid w:val="004225DF"/>
    <w:rsid w:val="004250A7"/>
    <w:rsid w:val="00430B4C"/>
    <w:rsid w:val="00430E8D"/>
    <w:rsid w:val="004322EF"/>
    <w:rsid w:val="00446E24"/>
    <w:rsid w:val="00456498"/>
    <w:rsid w:val="0046124E"/>
    <w:rsid w:val="0048002F"/>
    <w:rsid w:val="00495A87"/>
    <w:rsid w:val="004B5BA3"/>
    <w:rsid w:val="004C5A38"/>
    <w:rsid w:val="004E323F"/>
    <w:rsid w:val="004E6921"/>
    <w:rsid w:val="00506760"/>
    <w:rsid w:val="00513099"/>
    <w:rsid w:val="00524ACD"/>
    <w:rsid w:val="005349A9"/>
    <w:rsid w:val="00540AFE"/>
    <w:rsid w:val="00541CCA"/>
    <w:rsid w:val="005658AD"/>
    <w:rsid w:val="00574D4B"/>
    <w:rsid w:val="00587518"/>
    <w:rsid w:val="005A5FEC"/>
    <w:rsid w:val="005D05B0"/>
    <w:rsid w:val="005F34C4"/>
    <w:rsid w:val="005F509C"/>
    <w:rsid w:val="005F685B"/>
    <w:rsid w:val="00602EC1"/>
    <w:rsid w:val="00610CD3"/>
    <w:rsid w:val="006127F2"/>
    <w:rsid w:val="00624EAF"/>
    <w:rsid w:val="006254AB"/>
    <w:rsid w:val="00630A8A"/>
    <w:rsid w:val="00633F36"/>
    <w:rsid w:val="00634938"/>
    <w:rsid w:val="0066277A"/>
    <w:rsid w:val="00670AC1"/>
    <w:rsid w:val="006901A4"/>
    <w:rsid w:val="00691078"/>
    <w:rsid w:val="00695764"/>
    <w:rsid w:val="006A389C"/>
    <w:rsid w:val="006C62F6"/>
    <w:rsid w:val="006E0E14"/>
    <w:rsid w:val="006F2A9F"/>
    <w:rsid w:val="006F446F"/>
    <w:rsid w:val="006F4974"/>
    <w:rsid w:val="00712071"/>
    <w:rsid w:val="00712E5B"/>
    <w:rsid w:val="00722349"/>
    <w:rsid w:val="00727A89"/>
    <w:rsid w:val="00737403"/>
    <w:rsid w:val="007516D0"/>
    <w:rsid w:val="00775CDE"/>
    <w:rsid w:val="007B5DD3"/>
    <w:rsid w:val="007D1568"/>
    <w:rsid w:val="007F7A97"/>
    <w:rsid w:val="00801614"/>
    <w:rsid w:val="00802D13"/>
    <w:rsid w:val="008135B9"/>
    <w:rsid w:val="00817A4F"/>
    <w:rsid w:val="00852EDB"/>
    <w:rsid w:val="008543BB"/>
    <w:rsid w:val="00891709"/>
    <w:rsid w:val="00895C65"/>
    <w:rsid w:val="008A2B02"/>
    <w:rsid w:val="008A53BB"/>
    <w:rsid w:val="008A6A93"/>
    <w:rsid w:val="008B027E"/>
    <w:rsid w:val="008B574B"/>
    <w:rsid w:val="008B6E8B"/>
    <w:rsid w:val="008C30FA"/>
    <w:rsid w:val="008D1CF1"/>
    <w:rsid w:val="008D5B43"/>
    <w:rsid w:val="008D764D"/>
    <w:rsid w:val="008E509F"/>
    <w:rsid w:val="008F4261"/>
    <w:rsid w:val="00901C6F"/>
    <w:rsid w:val="0093125B"/>
    <w:rsid w:val="009320D6"/>
    <w:rsid w:val="00955503"/>
    <w:rsid w:val="0098141A"/>
    <w:rsid w:val="009912DB"/>
    <w:rsid w:val="009C6255"/>
    <w:rsid w:val="009D629C"/>
    <w:rsid w:val="00A03A18"/>
    <w:rsid w:val="00A11EA8"/>
    <w:rsid w:val="00A15AAB"/>
    <w:rsid w:val="00A172FE"/>
    <w:rsid w:val="00A24CE9"/>
    <w:rsid w:val="00A563B1"/>
    <w:rsid w:val="00A74053"/>
    <w:rsid w:val="00A75FC0"/>
    <w:rsid w:val="00A97DC4"/>
    <w:rsid w:val="00AA0F2C"/>
    <w:rsid w:val="00AA3C44"/>
    <w:rsid w:val="00AA7EF2"/>
    <w:rsid w:val="00AC098C"/>
    <w:rsid w:val="00AC2D0F"/>
    <w:rsid w:val="00AD7FED"/>
    <w:rsid w:val="00B04236"/>
    <w:rsid w:val="00B240EC"/>
    <w:rsid w:val="00B32B55"/>
    <w:rsid w:val="00B403EF"/>
    <w:rsid w:val="00B46F02"/>
    <w:rsid w:val="00B5346A"/>
    <w:rsid w:val="00B60F20"/>
    <w:rsid w:val="00B66743"/>
    <w:rsid w:val="00B66AA8"/>
    <w:rsid w:val="00B7271B"/>
    <w:rsid w:val="00B838ED"/>
    <w:rsid w:val="00B87DD4"/>
    <w:rsid w:val="00BA2DFD"/>
    <w:rsid w:val="00BB5505"/>
    <w:rsid w:val="00BB6E9B"/>
    <w:rsid w:val="00BC5B7D"/>
    <w:rsid w:val="00BD3C91"/>
    <w:rsid w:val="00BE0BBD"/>
    <w:rsid w:val="00C04D1D"/>
    <w:rsid w:val="00C23B18"/>
    <w:rsid w:val="00C251B3"/>
    <w:rsid w:val="00C466B3"/>
    <w:rsid w:val="00C469D8"/>
    <w:rsid w:val="00C6042A"/>
    <w:rsid w:val="00C91AB0"/>
    <w:rsid w:val="00C94622"/>
    <w:rsid w:val="00CA1B68"/>
    <w:rsid w:val="00CB3EC2"/>
    <w:rsid w:val="00CB5B6D"/>
    <w:rsid w:val="00CC59B5"/>
    <w:rsid w:val="00CD76AE"/>
    <w:rsid w:val="00CE778D"/>
    <w:rsid w:val="00CF0132"/>
    <w:rsid w:val="00D20747"/>
    <w:rsid w:val="00D40565"/>
    <w:rsid w:val="00D64983"/>
    <w:rsid w:val="00D85F6C"/>
    <w:rsid w:val="00D91AB5"/>
    <w:rsid w:val="00DA5D5A"/>
    <w:rsid w:val="00DB69A3"/>
    <w:rsid w:val="00DC030C"/>
    <w:rsid w:val="00DC1C29"/>
    <w:rsid w:val="00DE3031"/>
    <w:rsid w:val="00DE4EDA"/>
    <w:rsid w:val="00E05AD3"/>
    <w:rsid w:val="00E073BF"/>
    <w:rsid w:val="00E109CC"/>
    <w:rsid w:val="00E221AE"/>
    <w:rsid w:val="00E25FAD"/>
    <w:rsid w:val="00E2794C"/>
    <w:rsid w:val="00E33699"/>
    <w:rsid w:val="00E3762C"/>
    <w:rsid w:val="00E40870"/>
    <w:rsid w:val="00E46DF7"/>
    <w:rsid w:val="00E57FC3"/>
    <w:rsid w:val="00E62F7E"/>
    <w:rsid w:val="00E632E7"/>
    <w:rsid w:val="00E722E3"/>
    <w:rsid w:val="00EC07C8"/>
    <w:rsid w:val="00EC32D6"/>
    <w:rsid w:val="00EF19B4"/>
    <w:rsid w:val="00EF1A06"/>
    <w:rsid w:val="00EF5506"/>
    <w:rsid w:val="00F02975"/>
    <w:rsid w:val="00F071D9"/>
    <w:rsid w:val="00F306A1"/>
    <w:rsid w:val="00F313F2"/>
    <w:rsid w:val="00F34883"/>
    <w:rsid w:val="00F53F93"/>
    <w:rsid w:val="00F61B61"/>
    <w:rsid w:val="00F8010A"/>
    <w:rsid w:val="00F84168"/>
    <w:rsid w:val="00F85185"/>
    <w:rsid w:val="00F92A79"/>
    <w:rsid w:val="00FE11D0"/>
    <w:rsid w:val="00FF5A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55146"/>
  <w15:docId w15:val="{C4F85860-5AFB-4DCC-98DD-62A2B5803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E69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2710D"/>
    <w:rPr>
      <w:color w:val="0000FF"/>
      <w:u w:val="single"/>
    </w:rPr>
  </w:style>
  <w:style w:type="paragraph" w:styleId="NormalWeb">
    <w:name w:val="Normal (Web)"/>
    <w:basedOn w:val="Normal"/>
    <w:uiPriority w:val="99"/>
    <w:unhideWhenUsed/>
    <w:rsid w:val="0032710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32710D"/>
    <w:pPr>
      <w:ind w:left="720"/>
      <w:contextualSpacing/>
    </w:pPr>
  </w:style>
  <w:style w:type="paragraph" w:styleId="FootnoteText">
    <w:name w:val="footnote text"/>
    <w:basedOn w:val="Normal"/>
    <w:link w:val="FootnoteTextChar"/>
    <w:uiPriority w:val="99"/>
    <w:semiHidden/>
    <w:unhideWhenUsed/>
    <w:rsid w:val="003271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710D"/>
    <w:rPr>
      <w:sz w:val="20"/>
      <w:szCs w:val="20"/>
    </w:rPr>
  </w:style>
  <w:style w:type="character" w:styleId="FootnoteReference">
    <w:name w:val="footnote reference"/>
    <w:basedOn w:val="DefaultParagraphFont"/>
    <w:uiPriority w:val="99"/>
    <w:semiHidden/>
    <w:unhideWhenUsed/>
    <w:rsid w:val="0032710D"/>
    <w:rPr>
      <w:vertAlign w:val="superscript"/>
    </w:rPr>
  </w:style>
  <w:style w:type="character" w:styleId="UnresolvedMention">
    <w:name w:val="Unresolved Mention"/>
    <w:basedOn w:val="DefaultParagraphFont"/>
    <w:uiPriority w:val="99"/>
    <w:semiHidden/>
    <w:unhideWhenUsed/>
    <w:rsid w:val="0032710D"/>
    <w:rPr>
      <w:color w:val="605E5C"/>
      <w:shd w:val="clear" w:color="auto" w:fill="E1DFDD"/>
    </w:rPr>
  </w:style>
  <w:style w:type="character" w:customStyle="1" w:styleId="ui-provider">
    <w:name w:val="ui-provider"/>
    <w:basedOn w:val="DefaultParagraphFont"/>
    <w:rsid w:val="004E6921"/>
  </w:style>
  <w:style w:type="character" w:customStyle="1" w:styleId="Heading1Char">
    <w:name w:val="Heading 1 Char"/>
    <w:basedOn w:val="DefaultParagraphFont"/>
    <w:link w:val="Heading1"/>
    <w:uiPriority w:val="9"/>
    <w:rsid w:val="004E6921"/>
    <w:rPr>
      <w:rFonts w:ascii="Times New Roman" w:eastAsia="Times New Roman" w:hAnsi="Times New Roman" w:cs="Times New Roman"/>
      <w:b/>
      <w:bCs/>
      <w:kern w:val="36"/>
      <w:sz w:val="48"/>
      <w:szCs w:val="48"/>
      <w:lang w:eastAsia="en-GB"/>
    </w:rPr>
  </w:style>
  <w:style w:type="paragraph" w:styleId="NoSpacing">
    <w:name w:val="No Spacing"/>
    <w:uiPriority w:val="1"/>
    <w:qFormat/>
    <w:rsid w:val="00A563B1"/>
    <w:pPr>
      <w:spacing w:after="0" w:line="240" w:lineRule="auto"/>
    </w:pPr>
  </w:style>
  <w:style w:type="paragraph" w:customStyle="1" w:styleId="legclearfix">
    <w:name w:val="legclearfix"/>
    <w:basedOn w:val="Normal"/>
    <w:rsid w:val="00B838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amendingtext">
    <w:name w:val="legamendingtext"/>
    <w:basedOn w:val="DefaultParagraphFont"/>
    <w:rsid w:val="00B838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10698">
      <w:bodyDiv w:val="1"/>
      <w:marLeft w:val="0"/>
      <w:marRight w:val="0"/>
      <w:marTop w:val="0"/>
      <w:marBottom w:val="0"/>
      <w:divBdr>
        <w:top w:val="none" w:sz="0" w:space="0" w:color="auto"/>
        <w:left w:val="none" w:sz="0" w:space="0" w:color="auto"/>
        <w:bottom w:val="none" w:sz="0" w:space="0" w:color="auto"/>
        <w:right w:val="none" w:sz="0" w:space="0" w:color="auto"/>
      </w:divBdr>
    </w:div>
    <w:div w:id="39984956">
      <w:bodyDiv w:val="1"/>
      <w:marLeft w:val="0"/>
      <w:marRight w:val="0"/>
      <w:marTop w:val="0"/>
      <w:marBottom w:val="0"/>
      <w:divBdr>
        <w:top w:val="none" w:sz="0" w:space="0" w:color="auto"/>
        <w:left w:val="none" w:sz="0" w:space="0" w:color="auto"/>
        <w:bottom w:val="none" w:sz="0" w:space="0" w:color="auto"/>
        <w:right w:val="none" w:sz="0" w:space="0" w:color="auto"/>
      </w:divBdr>
    </w:div>
    <w:div w:id="110825886">
      <w:bodyDiv w:val="1"/>
      <w:marLeft w:val="0"/>
      <w:marRight w:val="0"/>
      <w:marTop w:val="0"/>
      <w:marBottom w:val="0"/>
      <w:divBdr>
        <w:top w:val="none" w:sz="0" w:space="0" w:color="auto"/>
        <w:left w:val="none" w:sz="0" w:space="0" w:color="auto"/>
        <w:bottom w:val="none" w:sz="0" w:space="0" w:color="auto"/>
        <w:right w:val="none" w:sz="0" w:space="0" w:color="auto"/>
      </w:divBdr>
    </w:div>
    <w:div w:id="152109286">
      <w:bodyDiv w:val="1"/>
      <w:marLeft w:val="0"/>
      <w:marRight w:val="0"/>
      <w:marTop w:val="0"/>
      <w:marBottom w:val="0"/>
      <w:divBdr>
        <w:top w:val="none" w:sz="0" w:space="0" w:color="auto"/>
        <w:left w:val="none" w:sz="0" w:space="0" w:color="auto"/>
        <w:bottom w:val="none" w:sz="0" w:space="0" w:color="auto"/>
        <w:right w:val="none" w:sz="0" w:space="0" w:color="auto"/>
      </w:divBdr>
    </w:div>
    <w:div w:id="291443504">
      <w:bodyDiv w:val="1"/>
      <w:marLeft w:val="0"/>
      <w:marRight w:val="0"/>
      <w:marTop w:val="0"/>
      <w:marBottom w:val="0"/>
      <w:divBdr>
        <w:top w:val="none" w:sz="0" w:space="0" w:color="auto"/>
        <w:left w:val="none" w:sz="0" w:space="0" w:color="auto"/>
        <w:bottom w:val="none" w:sz="0" w:space="0" w:color="auto"/>
        <w:right w:val="none" w:sz="0" w:space="0" w:color="auto"/>
      </w:divBdr>
    </w:div>
    <w:div w:id="517621695">
      <w:bodyDiv w:val="1"/>
      <w:marLeft w:val="0"/>
      <w:marRight w:val="0"/>
      <w:marTop w:val="0"/>
      <w:marBottom w:val="0"/>
      <w:divBdr>
        <w:top w:val="none" w:sz="0" w:space="0" w:color="auto"/>
        <w:left w:val="none" w:sz="0" w:space="0" w:color="auto"/>
        <w:bottom w:val="none" w:sz="0" w:space="0" w:color="auto"/>
        <w:right w:val="none" w:sz="0" w:space="0" w:color="auto"/>
      </w:divBdr>
    </w:div>
    <w:div w:id="535389634">
      <w:bodyDiv w:val="1"/>
      <w:marLeft w:val="0"/>
      <w:marRight w:val="0"/>
      <w:marTop w:val="0"/>
      <w:marBottom w:val="0"/>
      <w:divBdr>
        <w:top w:val="none" w:sz="0" w:space="0" w:color="auto"/>
        <w:left w:val="none" w:sz="0" w:space="0" w:color="auto"/>
        <w:bottom w:val="none" w:sz="0" w:space="0" w:color="auto"/>
        <w:right w:val="none" w:sz="0" w:space="0" w:color="auto"/>
      </w:divBdr>
      <w:divsChild>
        <w:div w:id="872882923">
          <w:marLeft w:val="806"/>
          <w:marRight w:val="0"/>
          <w:marTop w:val="200"/>
          <w:marBottom w:val="0"/>
          <w:divBdr>
            <w:top w:val="none" w:sz="0" w:space="0" w:color="auto"/>
            <w:left w:val="none" w:sz="0" w:space="0" w:color="auto"/>
            <w:bottom w:val="none" w:sz="0" w:space="0" w:color="auto"/>
            <w:right w:val="none" w:sz="0" w:space="0" w:color="auto"/>
          </w:divBdr>
        </w:div>
      </w:divsChild>
    </w:div>
    <w:div w:id="745228581">
      <w:bodyDiv w:val="1"/>
      <w:marLeft w:val="0"/>
      <w:marRight w:val="0"/>
      <w:marTop w:val="0"/>
      <w:marBottom w:val="0"/>
      <w:divBdr>
        <w:top w:val="none" w:sz="0" w:space="0" w:color="auto"/>
        <w:left w:val="none" w:sz="0" w:space="0" w:color="auto"/>
        <w:bottom w:val="none" w:sz="0" w:space="0" w:color="auto"/>
        <w:right w:val="none" w:sz="0" w:space="0" w:color="auto"/>
      </w:divBdr>
      <w:divsChild>
        <w:div w:id="359597001">
          <w:marLeft w:val="806"/>
          <w:marRight w:val="0"/>
          <w:marTop w:val="200"/>
          <w:marBottom w:val="0"/>
          <w:divBdr>
            <w:top w:val="none" w:sz="0" w:space="0" w:color="auto"/>
            <w:left w:val="none" w:sz="0" w:space="0" w:color="auto"/>
            <w:bottom w:val="none" w:sz="0" w:space="0" w:color="auto"/>
            <w:right w:val="none" w:sz="0" w:space="0" w:color="auto"/>
          </w:divBdr>
        </w:div>
      </w:divsChild>
    </w:div>
    <w:div w:id="992759652">
      <w:bodyDiv w:val="1"/>
      <w:marLeft w:val="0"/>
      <w:marRight w:val="0"/>
      <w:marTop w:val="0"/>
      <w:marBottom w:val="0"/>
      <w:divBdr>
        <w:top w:val="none" w:sz="0" w:space="0" w:color="auto"/>
        <w:left w:val="none" w:sz="0" w:space="0" w:color="auto"/>
        <w:bottom w:val="none" w:sz="0" w:space="0" w:color="auto"/>
        <w:right w:val="none" w:sz="0" w:space="0" w:color="auto"/>
      </w:divBdr>
    </w:div>
    <w:div w:id="1084765942">
      <w:bodyDiv w:val="1"/>
      <w:marLeft w:val="0"/>
      <w:marRight w:val="0"/>
      <w:marTop w:val="0"/>
      <w:marBottom w:val="0"/>
      <w:divBdr>
        <w:top w:val="none" w:sz="0" w:space="0" w:color="auto"/>
        <w:left w:val="none" w:sz="0" w:space="0" w:color="auto"/>
        <w:bottom w:val="none" w:sz="0" w:space="0" w:color="auto"/>
        <w:right w:val="none" w:sz="0" w:space="0" w:color="auto"/>
      </w:divBdr>
    </w:div>
    <w:div w:id="1269125027">
      <w:bodyDiv w:val="1"/>
      <w:marLeft w:val="0"/>
      <w:marRight w:val="0"/>
      <w:marTop w:val="0"/>
      <w:marBottom w:val="0"/>
      <w:divBdr>
        <w:top w:val="none" w:sz="0" w:space="0" w:color="auto"/>
        <w:left w:val="none" w:sz="0" w:space="0" w:color="auto"/>
        <w:bottom w:val="none" w:sz="0" w:space="0" w:color="auto"/>
        <w:right w:val="none" w:sz="0" w:space="0" w:color="auto"/>
      </w:divBdr>
    </w:div>
    <w:div w:id="1400515515">
      <w:bodyDiv w:val="1"/>
      <w:marLeft w:val="0"/>
      <w:marRight w:val="0"/>
      <w:marTop w:val="0"/>
      <w:marBottom w:val="0"/>
      <w:divBdr>
        <w:top w:val="none" w:sz="0" w:space="0" w:color="auto"/>
        <w:left w:val="none" w:sz="0" w:space="0" w:color="auto"/>
        <w:bottom w:val="none" w:sz="0" w:space="0" w:color="auto"/>
        <w:right w:val="none" w:sz="0" w:space="0" w:color="auto"/>
      </w:divBdr>
    </w:div>
    <w:div w:id="1635137382">
      <w:bodyDiv w:val="1"/>
      <w:marLeft w:val="0"/>
      <w:marRight w:val="0"/>
      <w:marTop w:val="0"/>
      <w:marBottom w:val="0"/>
      <w:divBdr>
        <w:top w:val="none" w:sz="0" w:space="0" w:color="auto"/>
        <w:left w:val="none" w:sz="0" w:space="0" w:color="auto"/>
        <w:bottom w:val="none" w:sz="0" w:space="0" w:color="auto"/>
        <w:right w:val="none" w:sz="0" w:space="0" w:color="auto"/>
      </w:divBdr>
    </w:div>
    <w:div w:id="1656303256">
      <w:bodyDiv w:val="1"/>
      <w:marLeft w:val="0"/>
      <w:marRight w:val="0"/>
      <w:marTop w:val="0"/>
      <w:marBottom w:val="0"/>
      <w:divBdr>
        <w:top w:val="none" w:sz="0" w:space="0" w:color="auto"/>
        <w:left w:val="none" w:sz="0" w:space="0" w:color="auto"/>
        <w:bottom w:val="none" w:sz="0" w:space="0" w:color="auto"/>
        <w:right w:val="none" w:sz="0" w:space="0" w:color="auto"/>
      </w:divBdr>
    </w:div>
    <w:div w:id="1657026528">
      <w:bodyDiv w:val="1"/>
      <w:marLeft w:val="0"/>
      <w:marRight w:val="0"/>
      <w:marTop w:val="0"/>
      <w:marBottom w:val="0"/>
      <w:divBdr>
        <w:top w:val="none" w:sz="0" w:space="0" w:color="auto"/>
        <w:left w:val="none" w:sz="0" w:space="0" w:color="auto"/>
        <w:bottom w:val="none" w:sz="0" w:space="0" w:color="auto"/>
        <w:right w:val="none" w:sz="0" w:space="0" w:color="auto"/>
      </w:divBdr>
    </w:div>
    <w:div w:id="1689215319">
      <w:bodyDiv w:val="1"/>
      <w:marLeft w:val="0"/>
      <w:marRight w:val="0"/>
      <w:marTop w:val="0"/>
      <w:marBottom w:val="0"/>
      <w:divBdr>
        <w:top w:val="none" w:sz="0" w:space="0" w:color="auto"/>
        <w:left w:val="none" w:sz="0" w:space="0" w:color="auto"/>
        <w:bottom w:val="none" w:sz="0" w:space="0" w:color="auto"/>
        <w:right w:val="none" w:sz="0" w:space="0" w:color="auto"/>
      </w:divBdr>
    </w:div>
    <w:div w:id="1711294624">
      <w:bodyDiv w:val="1"/>
      <w:marLeft w:val="0"/>
      <w:marRight w:val="0"/>
      <w:marTop w:val="0"/>
      <w:marBottom w:val="0"/>
      <w:divBdr>
        <w:top w:val="none" w:sz="0" w:space="0" w:color="auto"/>
        <w:left w:val="none" w:sz="0" w:space="0" w:color="auto"/>
        <w:bottom w:val="none" w:sz="0" w:space="0" w:color="auto"/>
        <w:right w:val="none" w:sz="0" w:space="0" w:color="auto"/>
      </w:divBdr>
    </w:div>
    <w:div w:id="1789156607">
      <w:bodyDiv w:val="1"/>
      <w:marLeft w:val="0"/>
      <w:marRight w:val="0"/>
      <w:marTop w:val="0"/>
      <w:marBottom w:val="0"/>
      <w:divBdr>
        <w:top w:val="none" w:sz="0" w:space="0" w:color="auto"/>
        <w:left w:val="none" w:sz="0" w:space="0" w:color="auto"/>
        <w:bottom w:val="none" w:sz="0" w:space="0" w:color="auto"/>
        <w:right w:val="none" w:sz="0" w:space="0" w:color="auto"/>
      </w:divBdr>
    </w:div>
    <w:div w:id="1877040387">
      <w:bodyDiv w:val="1"/>
      <w:marLeft w:val="0"/>
      <w:marRight w:val="0"/>
      <w:marTop w:val="0"/>
      <w:marBottom w:val="0"/>
      <w:divBdr>
        <w:top w:val="none" w:sz="0" w:space="0" w:color="auto"/>
        <w:left w:val="none" w:sz="0" w:space="0" w:color="auto"/>
        <w:bottom w:val="none" w:sz="0" w:space="0" w:color="auto"/>
        <w:right w:val="none" w:sz="0" w:space="0" w:color="auto"/>
      </w:divBdr>
    </w:div>
    <w:div w:id="19111167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PowerPoint_Presentation.ppt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B604F6C947AFB4E826EDF8BB9E734E4" ma:contentTypeVersion="18" ma:contentTypeDescription="Create a new document." ma:contentTypeScope="" ma:versionID="e2f1e63f706ab6a70be1bc0a8d5e1147">
  <xsd:schema xmlns:xsd="http://www.w3.org/2001/XMLSchema" xmlns:xs="http://www.w3.org/2001/XMLSchema" xmlns:p="http://schemas.microsoft.com/office/2006/metadata/properties" xmlns:ns2="99f992a8-ef7a-4f18-87d8-d44d3be3bc8a" xmlns:ns3="148fd652-421a-4c55-a70e-a5342ebd4a99" targetNamespace="http://schemas.microsoft.com/office/2006/metadata/properties" ma:root="true" ma:fieldsID="547dcd3a72107c72ce0eda8b7d6b9ae1" ns2:_="" ns3:_="">
    <xsd:import namespace="99f992a8-ef7a-4f18-87d8-d44d3be3bc8a"/>
    <xsd:import namespace="148fd652-421a-4c55-a70e-a5342ebd4a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f992a8-ef7a-4f18-87d8-d44d3be3bc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bc823f1-575b-4904-a0f0-07749ba2ec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8fd652-421a-4c55-a70e-a5342ebd4a9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c71331c-1a56-4f34-b6ef-6c31c0775ba3}" ma:internalName="TaxCatchAll" ma:showField="CatchAllData" ma:web="148fd652-421a-4c55-a70e-a5342ebd4a99">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5FF2FF-6934-4E7B-BDEF-03F405305762}">
  <ds:schemaRefs>
    <ds:schemaRef ds:uri="http://schemas.openxmlformats.org/officeDocument/2006/bibliography"/>
  </ds:schemaRefs>
</ds:datastoreItem>
</file>

<file path=customXml/itemProps2.xml><?xml version="1.0" encoding="utf-8"?>
<ds:datastoreItem xmlns:ds="http://schemas.openxmlformats.org/officeDocument/2006/customXml" ds:itemID="{DA6D0C99-9D4F-4BBD-84CE-B77AF61EF132}"/>
</file>

<file path=customXml/itemProps3.xml><?xml version="1.0" encoding="utf-8"?>
<ds:datastoreItem xmlns:ds="http://schemas.openxmlformats.org/officeDocument/2006/customXml" ds:itemID="{5926F04C-3EE2-4889-BAE8-28EED3F0B143}"/>
</file>

<file path=docProps/app.xml><?xml version="1.0" encoding="utf-8"?>
<Properties xmlns="http://schemas.openxmlformats.org/officeDocument/2006/extended-properties" xmlns:vt="http://schemas.openxmlformats.org/officeDocument/2006/docPropsVTypes">
  <Template>Normal.dotm</Template>
  <TotalTime>95</TotalTime>
  <Pages>4</Pages>
  <Words>802</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West Sussex County Council</Company>
  <LinksUpToDate>false</LinksUpToDate>
  <CharactersWithSpaces>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Baker</dc:creator>
  <cp:keywords/>
  <dc:description/>
  <cp:lastModifiedBy>Don Baker</cp:lastModifiedBy>
  <cp:revision>9</cp:revision>
  <dcterms:created xsi:type="dcterms:W3CDTF">2024-10-03T14:55:00Z</dcterms:created>
  <dcterms:modified xsi:type="dcterms:W3CDTF">2024-10-09T13:28:00Z</dcterms:modified>
</cp:coreProperties>
</file>