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4204" w14:textId="77777777" w:rsidR="004B40D6" w:rsidRPr="00C81E8B" w:rsidRDefault="004B40D6" w:rsidP="004B40D6">
      <w:pPr>
        <w:rPr>
          <w:rFonts w:cstheme="minorHAnsi"/>
          <w:b/>
          <w:bCs/>
        </w:rPr>
      </w:pPr>
      <w:r w:rsidRPr="00C81E8B">
        <w:rPr>
          <w:rFonts w:cstheme="minorHAnsi"/>
          <w:b/>
          <w:bCs/>
        </w:rPr>
        <w:t>Supporting Authorities Group Meeting</w:t>
      </w:r>
    </w:p>
    <w:p w14:paraId="6F317C33" w14:textId="7ADE1059" w:rsidR="004B40D6" w:rsidRPr="00016548" w:rsidRDefault="004B40D6" w:rsidP="004B40D6">
      <w:pPr>
        <w:rPr>
          <w:rFonts w:cstheme="minorHAnsi"/>
        </w:rPr>
      </w:pPr>
      <w:r w:rsidRPr="00016548">
        <w:rPr>
          <w:rFonts w:cstheme="minorHAnsi"/>
        </w:rPr>
        <w:t>0</w:t>
      </w:r>
      <w:r>
        <w:rPr>
          <w:rFonts w:cstheme="minorHAnsi"/>
        </w:rPr>
        <w:t>7/02</w:t>
      </w:r>
      <w:r w:rsidRPr="00016548">
        <w:rPr>
          <w:rFonts w:cstheme="minorHAnsi"/>
        </w:rPr>
        <w:t xml:space="preserve">/2023 </w:t>
      </w:r>
      <w:r>
        <w:rPr>
          <w:rFonts w:cstheme="minorHAnsi"/>
        </w:rPr>
        <w:t>14:00-15:30</w:t>
      </w:r>
    </w:p>
    <w:p w14:paraId="39258A06" w14:textId="5C30591D" w:rsidR="004B40D6" w:rsidRPr="00E92C0F" w:rsidRDefault="004B40D6">
      <w:pPr>
        <w:rPr>
          <w:rFonts w:cstheme="minorHAnsi"/>
        </w:rPr>
      </w:pPr>
      <w:r w:rsidRPr="00016548">
        <w:rPr>
          <w:rFonts w:cstheme="minorHAnsi"/>
        </w:rPr>
        <w:t>This meeting was recorded</w:t>
      </w:r>
      <w:r w:rsidR="009D3336">
        <w:rPr>
          <w:rFonts w:cstheme="minorHAnsi"/>
        </w:rPr>
        <w:t>.</w:t>
      </w:r>
    </w:p>
    <w:p w14:paraId="215DB92C" w14:textId="77777777" w:rsidR="004B40D6" w:rsidRPr="00016548" w:rsidRDefault="004B40D6" w:rsidP="004B40D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16548">
        <w:rPr>
          <w:rFonts w:asciiTheme="minorHAnsi" w:hAnsiTheme="minorHAnsi" w:cstheme="minorHAnsi"/>
          <w:b/>
          <w:bCs/>
          <w:sz w:val="22"/>
          <w:szCs w:val="22"/>
        </w:rPr>
        <w:t>Present</w:t>
      </w:r>
    </w:p>
    <w:p w14:paraId="23959E95" w14:textId="77777777" w:rsidR="004B40D6" w:rsidRPr="00016548" w:rsidRDefault="004B40D6" w:rsidP="004B40D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1"/>
        <w:gridCol w:w="4535"/>
      </w:tblGrid>
      <w:tr w:rsidR="004B40D6" w:rsidRPr="00016548" w14:paraId="05703505" w14:textId="77777777" w:rsidTr="004B40D6">
        <w:trPr>
          <w:trHeight w:val="2333"/>
        </w:trPr>
        <w:tc>
          <w:tcPr>
            <w:tcW w:w="4868" w:type="dxa"/>
          </w:tcPr>
          <w:p w14:paraId="3DF18C8D" w14:textId="14B9B975" w:rsidR="004B40D6" w:rsidRPr="00016548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6548">
              <w:rPr>
                <w:rFonts w:asciiTheme="minorHAnsi" w:hAnsiTheme="minorHAnsi" w:cstheme="minorHAnsi"/>
                <w:sz w:val="22"/>
                <w:szCs w:val="22"/>
              </w:rPr>
              <w:t>WSCC</w:t>
            </w:r>
          </w:p>
          <w:p w14:paraId="76A9CF91" w14:textId="340C7D1E" w:rsidR="004B40D6" w:rsidRPr="00016548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6548">
              <w:rPr>
                <w:rFonts w:asciiTheme="minorHAnsi" w:hAnsiTheme="minorHAnsi" w:cstheme="minorHAnsi"/>
                <w:sz w:val="22"/>
                <w:szCs w:val="22"/>
              </w:rPr>
              <w:t>ESCC</w:t>
            </w:r>
          </w:p>
          <w:p w14:paraId="6B8CDF6A" w14:textId="5E28C9E7" w:rsidR="004B40D6" w:rsidRPr="00016548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6548">
              <w:rPr>
                <w:rFonts w:asciiTheme="minorHAnsi" w:hAnsiTheme="minorHAnsi" w:cstheme="minorHAnsi"/>
                <w:sz w:val="22"/>
                <w:szCs w:val="22"/>
              </w:rPr>
              <w:t>SxNP</w:t>
            </w:r>
          </w:p>
          <w:p w14:paraId="1663DB86" w14:textId="5DD6933C" w:rsidR="004B40D6" w:rsidRPr="00016548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6548">
              <w:rPr>
                <w:rFonts w:asciiTheme="minorHAnsi" w:hAnsiTheme="minorHAnsi" w:cstheme="minorHAnsi"/>
                <w:sz w:val="22"/>
                <w:szCs w:val="22"/>
              </w:rPr>
              <w:t>BHCC</w:t>
            </w:r>
          </w:p>
          <w:p w14:paraId="0FE95A75" w14:textId="0BDB495B" w:rsidR="004B40D6" w:rsidRPr="00016548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ADC</w:t>
            </w:r>
          </w:p>
          <w:p w14:paraId="38E8F84E" w14:textId="7699D264" w:rsidR="004B40D6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HDC</w:t>
            </w:r>
          </w:p>
          <w:p w14:paraId="79DF558E" w14:textId="06293839" w:rsidR="004B40D6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HDC</w:t>
            </w:r>
          </w:p>
          <w:p w14:paraId="48D2A388" w14:textId="765E99C7" w:rsidR="004B40D6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A&amp;WC</w:t>
            </w:r>
          </w:p>
          <w:p w14:paraId="12956B2E" w14:textId="102B57AD" w:rsidR="004B40D6" w:rsidRDefault="00D4593E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A&amp;WC</w:t>
            </w:r>
          </w:p>
          <w:p w14:paraId="12EEABD8" w14:textId="69CF442A" w:rsidR="004B40D6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CBC</w:t>
            </w:r>
          </w:p>
          <w:p w14:paraId="5C8A9297" w14:textId="4F76E190" w:rsidR="004B40D6" w:rsidRPr="00016548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NE</w:t>
            </w:r>
          </w:p>
        </w:tc>
        <w:tc>
          <w:tcPr>
            <w:tcW w:w="4868" w:type="dxa"/>
          </w:tcPr>
          <w:p w14:paraId="72FC692B" w14:textId="1EB83724" w:rsidR="004B40D6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EBC</w:t>
            </w:r>
          </w:p>
          <w:p w14:paraId="7D408AB5" w14:textId="1C283426" w:rsidR="004B40D6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WayForward</w:t>
            </w:r>
          </w:p>
          <w:p w14:paraId="4B2684EB" w14:textId="4D656800" w:rsidR="004B40D6" w:rsidRPr="00016548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6548">
              <w:rPr>
                <w:rFonts w:asciiTheme="minorHAnsi" w:hAnsiTheme="minorHAnsi" w:cstheme="minorHAnsi"/>
                <w:sz w:val="22"/>
                <w:szCs w:val="22"/>
              </w:rPr>
              <w:t>SDNPA</w:t>
            </w:r>
          </w:p>
          <w:p w14:paraId="1FC611F3" w14:textId="4653ABCE" w:rsidR="004B40D6" w:rsidRPr="00016548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ADC</w:t>
            </w:r>
          </w:p>
          <w:p w14:paraId="0CAB644F" w14:textId="12F2D594" w:rsidR="004B40D6" w:rsidRPr="00016548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CDC</w:t>
            </w:r>
          </w:p>
          <w:p w14:paraId="2633D3B0" w14:textId="08F85D25" w:rsidR="004B40D6" w:rsidRPr="00016548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HDC</w:t>
            </w:r>
          </w:p>
          <w:p w14:paraId="2D4CC820" w14:textId="3B1A07C5" w:rsidR="004B40D6" w:rsidRPr="00016548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NE</w:t>
            </w:r>
          </w:p>
          <w:p w14:paraId="75A64E83" w14:textId="70A8D44D" w:rsidR="004B40D6" w:rsidRPr="00016548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BHCC</w:t>
            </w:r>
          </w:p>
          <w:p w14:paraId="081EDE18" w14:textId="17E56F9B" w:rsidR="004B40D6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RDC</w:t>
            </w:r>
          </w:p>
          <w:p w14:paraId="233B04C7" w14:textId="57F75ADC" w:rsidR="004B40D6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WSCC </w:t>
            </w:r>
          </w:p>
          <w:p w14:paraId="2A3319C4" w14:textId="476583B0" w:rsidR="004B40D6" w:rsidRPr="00016548" w:rsidRDefault="004B40D6" w:rsidP="00E20E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ESCC</w:t>
            </w:r>
          </w:p>
        </w:tc>
      </w:tr>
    </w:tbl>
    <w:p w14:paraId="3E40EF7D" w14:textId="77777777" w:rsidR="00E92C0F" w:rsidRDefault="00E92C0F"/>
    <w:p w14:paraId="7E75CD4C" w14:textId="6BBC9F87" w:rsidR="004B40D6" w:rsidRDefault="004B40D6">
      <w:r>
        <w:t>Apologies from:</w:t>
      </w:r>
    </w:p>
    <w:p w14:paraId="67ABBC12" w14:textId="4F50484F" w:rsidR="003C041E" w:rsidRDefault="004B40D6" w:rsidP="00E92C0F">
      <w:r w:rsidRPr="004B40D6">
        <w:t>NE</w:t>
      </w:r>
      <w:r w:rsidR="00E92C0F">
        <w:t xml:space="preserve">, </w:t>
      </w:r>
      <w:r w:rsidR="00DF1352">
        <w:t>MDC</w:t>
      </w:r>
      <w:r w:rsidR="00E92C0F">
        <w:t xml:space="preserve">, </w:t>
      </w:r>
      <w:r w:rsidR="00DF1352">
        <w:t>WDC</w:t>
      </w:r>
    </w:p>
    <w:p w14:paraId="28CA4F61" w14:textId="13B3864A" w:rsidR="00DF1352" w:rsidRDefault="00D4593E">
      <w:r>
        <w:t>WSCC</w:t>
      </w:r>
      <w:r w:rsidR="003C041E">
        <w:t xml:space="preserve"> </w:t>
      </w:r>
      <w:r w:rsidR="00DF1352">
        <w:t>chaired</w:t>
      </w:r>
      <w:r w:rsidR="003C041E">
        <w:t>.</w:t>
      </w:r>
      <w:r w:rsidR="00DF1352">
        <w:t xml:space="preserve"> </w:t>
      </w:r>
      <w:r w:rsidR="003C041E">
        <w:t xml:space="preserve">No matters arising. All </w:t>
      </w:r>
      <w:r w:rsidR="00DF1352">
        <w:t xml:space="preserve">previous </w:t>
      </w:r>
      <w:r w:rsidR="003C041E">
        <w:t>actions completed.</w:t>
      </w:r>
    </w:p>
    <w:p w14:paraId="15228C95" w14:textId="77777777" w:rsidR="00DF1352" w:rsidRPr="00016548" w:rsidRDefault="00DF1352" w:rsidP="00DF1352">
      <w:pPr>
        <w:rPr>
          <w:rFonts w:cstheme="minorHAnsi"/>
        </w:rPr>
      </w:pPr>
      <w:r w:rsidRPr="00016548">
        <w:rPr>
          <w:rFonts w:cstheme="minorHAnsi"/>
        </w:rPr>
        <w:t>Summary Actions: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4"/>
        <w:gridCol w:w="8242"/>
      </w:tblGrid>
      <w:tr w:rsidR="00D4593E" w:rsidRPr="00016548" w14:paraId="6EC2DDEB" w14:textId="77777777" w:rsidTr="00D4593E">
        <w:tc>
          <w:tcPr>
            <w:tcW w:w="429" w:type="pct"/>
          </w:tcPr>
          <w:p w14:paraId="6977E0C1" w14:textId="77C57A60" w:rsidR="00D4593E" w:rsidRPr="00016548" w:rsidRDefault="00D4593E" w:rsidP="00E20EDB">
            <w:pPr>
              <w:rPr>
                <w:rFonts w:cstheme="minorHAnsi"/>
              </w:rPr>
            </w:pPr>
            <w:r>
              <w:rPr>
                <w:rFonts w:cstheme="minorHAnsi"/>
              </w:rPr>
              <w:t>1.2.e.</w:t>
            </w:r>
          </w:p>
        </w:tc>
        <w:tc>
          <w:tcPr>
            <w:tcW w:w="4571" w:type="pct"/>
          </w:tcPr>
          <w:p w14:paraId="2130F8BB" w14:textId="4F115EE8" w:rsidR="00D4593E" w:rsidRPr="00016548" w:rsidRDefault="00D4593E" w:rsidP="00E20ED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Download and put new Defra sources on Basecamp. </w:t>
            </w:r>
          </w:p>
        </w:tc>
      </w:tr>
      <w:tr w:rsidR="00D4593E" w:rsidRPr="00016548" w14:paraId="6A756CEE" w14:textId="77777777" w:rsidTr="00D4593E">
        <w:tc>
          <w:tcPr>
            <w:tcW w:w="429" w:type="pct"/>
          </w:tcPr>
          <w:p w14:paraId="44C88538" w14:textId="15CBE889" w:rsidR="00D4593E" w:rsidRPr="00016548" w:rsidRDefault="00D4593E" w:rsidP="00E20EDB">
            <w:pPr>
              <w:rPr>
                <w:rFonts w:cstheme="minorHAnsi"/>
              </w:rPr>
            </w:pPr>
            <w:r>
              <w:rPr>
                <w:rFonts w:cstheme="minorHAnsi"/>
              </w:rPr>
              <w:t>3.1</w:t>
            </w:r>
          </w:p>
        </w:tc>
        <w:tc>
          <w:tcPr>
            <w:tcW w:w="4571" w:type="pct"/>
          </w:tcPr>
          <w:p w14:paraId="5FEB8C62" w14:textId="410E2E6C" w:rsidR="00D4593E" w:rsidRPr="00016548" w:rsidRDefault="00D4593E" w:rsidP="00E20EDB">
            <w:pPr>
              <w:rPr>
                <w:rFonts w:cstheme="minorHAnsi"/>
              </w:rPr>
            </w:pPr>
            <w:r>
              <w:rPr>
                <w:rFonts w:cstheme="minorHAnsi"/>
              </w:rPr>
              <w:t>Reach out regarding farm cluster engagement in SDNP.</w:t>
            </w:r>
          </w:p>
        </w:tc>
      </w:tr>
      <w:tr w:rsidR="00D4593E" w:rsidRPr="00016548" w14:paraId="5B70B7DA" w14:textId="77777777" w:rsidTr="00D4593E">
        <w:tc>
          <w:tcPr>
            <w:tcW w:w="429" w:type="pct"/>
            <w:vMerge w:val="restart"/>
          </w:tcPr>
          <w:p w14:paraId="35E0E4CA" w14:textId="2328F069" w:rsidR="00D4593E" w:rsidRPr="00016548" w:rsidRDefault="00D4593E" w:rsidP="00EB3247">
            <w:pPr>
              <w:rPr>
                <w:rFonts w:cstheme="minorHAnsi"/>
              </w:rPr>
            </w:pPr>
            <w:r>
              <w:rPr>
                <w:rFonts w:cstheme="minorHAnsi"/>
              </w:rPr>
              <w:t>3.2</w:t>
            </w:r>
          </w:p>
        </w:tc>
        <w:tc>
          <w:tcPr>
            <w:tcW w:w="4571" w:type="pct"/>
          </w:tcPr>
          <w:p w14:paraId="53AAD315" w14:textId="12C8971B" w:rsidR="00D4593E" w:rsidRPr="00016548" w:rsidRDefault="00D4593E" w:rsidP="00EB3247">
            <w:pPr>
              <w:rPr>
                <w:rFonts w:cstheme="minorHAnsi"/>
              </w:rPr>
            </w:pPr>
            <w:r>
              <w:rPr>
                <w:rFonts w:cstheme="minorHAnsi"/>
              </w:rPr>
              <w:t>Change ‘District &amp; Boroughs’ to ‘Supporting Authorities’ on the website.</w:t>
            </w:r>
          </w:p>
        </w:tc>
      </w:tr>
      <w:tr w:rsidR="00D4593E" w:rsidRPr="00016548" w14:paraId="6709AC46" w14:textId="77777777" w:rsidTr="00D4593E">
        <w:tc>
          <w:tcPr>
            <w:tcW w:w="429" w:type="pct"/>
            <w:vMerge/>
          </w:tcPr>
          <w:p w14:paraId="0E49FD44" w14:textId="7235504C" w:rsidR="00D4593E" w:rsidRPr="00016548" w:rsidRDefault="00D4593E" w:rsidP="00EB3247">
            <w:pPr>
              <w:rPr>
                <w:rFonts w:cstheme="minorHAnsi"/>
              </w:rPr>
            </w:pPr>
          </w:p>
        </w:tc>
        <w:tc>
          <w:tcPr>
            <w:tcW w:w="4571" w:type="pct"/>
          </w:tcPr>
          <w:p w14:paraId="737EEAFC" w14:textId="6FEA8CE0" w:rsidR="00D4593E" w:rsidRPr="00016548" w:rsidRDefault="00D4593E" w:rsidP="00EB3247">
            <w:pPr>
              <w:rPr>
                <w:rFonts w:cstheme="minorHAnsi"/>
              </w:rPr>
            </w:pPr>
            <w:r>
              <w:rPr>
                <w:rFonts w:cstheme="minorHAnsi"/>
              </w:rPr>
              <w:t>Add the link to SDNP Nature Recovery Hub under the getting involved section of the website.</w:t>
            </w:r>
          </w:p>
        </w:tc>
      </w:tr>
      <w:tr w:rsidR="00D4593E" w:rsidRPr="00016548" w14:paraId="7B9306EE" w14:textId="77777777" w:rsidTr="00D4593E">
        <w:tc>
          <w:tcPr>
            <w:tcW w:w="429" w:type="pct"/>
            <w:vMerge/>
          </w:tcPr>
          <w:p w14:paraId="7922D477" w14:textId="112F46E8" w:rsidR="00D4593E" w:rsidRPr="00016548" w:rsidRDefault="00D4593E" w:rsidP="00EB3247">
            <w:pPr>
              <w:rPr>
                <w:rFonts w:cstheme="minorHAnsi"/>
              </w:rPr>
            </w:pPr>
          </w:p>
        </w:tc>
        <w:tc>
          <w:tcPr>
            <w:tcW w:w="4571" w:type="pct"/>
          </w:tcPr>
          <w:p w14:paraId="0607FD74" w14:textId="5D4084BE" w:rsidR="00D4593E" w:rsidRPr="00016548" w:rsidRDefault="00D4593E" w:rsidP="00EB3247">
            <w:pPr>
              <w:rPr>
                <w:rFonts w:cstheme="minorHAnsi"/>
              </w:rPr>
            </w:pPr>
            <w:r>
              <w:rPr>
                <w:rFonts w:cstheme="minorHAnsi"/>
              </w:rPr>
              <w:t>Change ‘East Sussex’ to ‘East Sussex and Brighton &amp; Hove’ on the website.</w:t>
            </w:r>
          </w:p>
        </w:tc>
      </w:tr>
      <w:tr w:rsidR="00D4593E" w:rsidRPr="00016548" w14:paraId="688B8B89" w14:textId="77777777" w:rsidTr="00D4593E">
        <w:tc>
          <w:tcPr>
            <w:tcW w:w="429" w:type="pct"/>
          </w:tcPr>
          <w:p w14:paraId="527DD6B7" w14:textId="680A530A" w:rsidR="00D4593E" w:rsidRPr="00016548" w:rsidRDefault="00D4593E" w:rsidP="00EB3247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571" w:type="pct"/>
          </w:tcPr>
          <w:p w14:paraId="494B4B10" w14:textId="042F3978" w:rsidR="00D4593E" w:rsidRPr="00016548" w:rsidRDefault="00D4593E" w:rsidP="00EB3247">
            <w:pPr>
              <w:rPr>
                <w:rFonts w:cstheme="minorHAnsi"/>
              </w:rPr>
            </w:pPr>
            <w:r>
              <w:rPr>
                <w:rFonts w:cstheme="minorHAnsi"/>
              </w:rPr>
              <w:t>Keep SAG informed of the discussions and outcomes of the 30 by 30 guidance.</w:t>
            </w:r>
          </w:p>
        </w:tc>
      </w:tr>
    </w:tbl>
    <w:p w14:paraId="7F45BD5F" w14:textId="77777777" w:rsidR="00BB7191" w:rsidRDefault="00BB7191"/>
    <w:p w14:paraId="4288B611" w14:textId="5833C24C" w:rsidR="00DF1352" w:rsidRPr="00016548" w:rsidRDefault="00DF1352" w:rsidP="00DF1352">
      <w:pPr>
        <w:rPr>
          <w:rFonts w:cstheme="minorHAnsi"/>
        </w:rPr>
      </w:pPr>
      <w:r>
        <w:rPr>
          <w:rFonts w:cstheme="minorHAnsi"/>
        </w:rPr>
        <w:t>Previous</w:t>
      </w:r>
      <w:r w:rsidRPr="00016548">
        <w:rPr>
          <w:rFonts w:cstheme="minorHAnsi"/>
        </w:rPr>
        <w:t xml:space="preserve"> Actions: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7"/>
        <w:gridCol w:w="8419"/>
      </w:tblGrid>
      <w:tr w:rsidR="00D4593E" w:rsidRPr="00016548" w14:paraId="608C9285" w14:textId="77777777" w:rsidTr="00D4593E">
        <w:tc>
          <w:tcPr>
            <w:tcW w:w="331" w:type="pct"/>
            <w:vMerge w:val="restart"/>
          </w:tcPr>
          <w:p w14:paraId="11BD6F44" w14:textId="77777777" w:rsidR="00D4593E" w:rsidRPr="00016548" w:rsidRDefault="00D4593E" w:rsidP="00E20EDB">
            <w:pPr>
              <w:rPr>
                <w:rFonts w:cstheme="minorHAnsi"/>
              </w:rPr>
            </w:pPr>
            <w:r w:rsidRPr="00016548">
              <w:rPr>
                <w:rFonts w:cstheme="minorHAnsi"/>
              </w:rPr>
              <w:t>1</w:t>
            </w:r>
          </w:p>
        </w:tc>
        <w:tc>
          <w:tcPr>
            <w:tcW w:w="4669" w:type="pct"/>
          </w:tcPr>
          <w:p w14:paraId="710B7B78" w14:textId="77777777" w:rsidR="00D4593E" w:rsidRPr="00016548" w:rsidRDefault="00D4593E" w:rsidP="00E20EDB">
            <w:pPr>
              <w:rPr>
                <w:rFonts w:cstheme="minorHAnsi"/>
              </w:rPr>
            </w:pPr>
            <w:r>
              <w:rPr>
                <w:rFonts w:cstheme="minorHAnsi"/>
              </w:rPr>
              <w:t>Contact each LA to confirm which Local Plan to use for the Plans and Strategies document.</w:t>
            </w:r>
          </w:p>
        </w:tc>
      </w:tr>
      <w:tr w:rsidR="00D4593E" w:rsidRPr="00016548" w14:paraId="0B1F8FE5" w14:textId="77777777" w:rsidTr="00D4593E">
        <w:tc>
          <w:tcPr>
            <w:tcW w:w="331" w:type="pct"/>
            <w:vMerge/>
          </w:tcPr>
          <w:p w14:paraId="0BDDCFC3" w14:textId="77777777" w:rsidR="00D4593E" w:rsidRPr="00016548" w:rsidRDefault="00D4593E" w:rsidP="00E20EDB">
            <w:pPr>
              <w:rPr>
                <w:rFonts w:cstheme="minorHAnsi"/>
              </w:rPr>
            </w:pPr>
          </w:p>
        </w:tc>
        <w:tc>
          <w:tcPr>
            <w:tcW w:w="4669" w:type="pct"/>
          </w:tcPr>
          <w:p w14:paraId="3630D9C8" w14:textId="70F6357D" w:rsidR="00D4593E" w:rsidRPr="00016548" w:rsidRDefault="00D4593E" w:rsidP="00E20EDB">
            <w:pPr>
              <w:rPr>
                <w:rFonts w:cstheme="minorHAnsi"/>
              </w:rPr>
            </w:pPr>
            <w:r>
              <w:rPr>
                <w:rFonts w:cstheme="minorHAnsi"/>
              </w:rPr>
              <w:t>Give a heads up when LA’s Biodiversity Duty Reports are up on the website.</w:t>
            </w:r>
          </w:p>
        </w:tc>
      </w:tr>
      <w:tr w:rsidR="00D4593E" w:rsidRPr="00016548" w14:paraId="61072525" w14:textId="77777777" w:rsidTr="00D4593E">
        <w:tc>
          <w:tcPr>
            <w:tcW w:w="331" w:type="pct"/>
            <w:vMerge/>
          </w:tcPr>
          <w:p w14:paraId="54E00D8C" w14:textId="77777777" w:rsidR="00D4593E" w:rsidRPr="00016548" w:rsidRDefault="00D4593E" w:rsidP="00E20EDB">
            <w:pPr>
              <w:rPr>
                <w:rFonts w:cstheme="minorHAnsi"/>
              </w:rPr>
            </w:pPr>
          </w:p>
        </w:tc>
        <w:tc>
          <w:tcPr>
            <w:tcW w:w="4669" w:type="pct"/>
          </w:tcPr>
          <w:p w14:paraId="3B6D0936" w14:textId="77777777" w:rsidR="00D4593E" w:rsidRPr="00016548" w:rsidRDefault="00D4593E" w:rsidP="00E20EDB">
            <w:pPr>
              <w:rPr>
                <w:rFonts w:cstheme="minorHAnsi"/>
              </w:rPr>
            </w:pPr>
            <w:r>
              <w:rPr>
                <w:rFonts w:cstheme="minorHAnsi"/>
              </w:rPr>
              <w:t>Check in with each LA regarding the summary of priorities for each district within the Plans and Strategies document.</w:t>
            </w:r>
          </w:p>
        </w:tc>
      </w:tr>
      <w:tr w:rsidR="00D4593E" w:rsidRPr="00016548" w14:paraId="441E80FB" w14:textId="77777777" w:rsidTr="00D4593E">
        <w:tc>
          <w:tcPr>
            <w:tcW w:w="331" w:type="pct"/>
          </w:tcPr>
          <w:p w14:paraId="6A28F60C" w14:textId="77777777" w:rsidR="00D4593E" w:rsidRPr="00016548" w:rsidRDefault="00D4593E" w:rsidP="00E20EDB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669" w:type="pct"/>
          </w:tcPr>
          <w:p w14:paraId="426F550C" w14:textId="6A8B9455" w:rsidR="00D4593E" w:rsidRPr="00016548" w:rsidRDefault="00D4593E" w:rsidP="00E20EDB">
            <w:pPr>
              <w:rPr>
                <w:rFonts w:cstheme="minorHAnsi"/>
              </w:rPr>
            </w:pPr>
            <w:r>
              <w:rPr>
                <w:rFonts w:cstheme="minorHAnsi"/>
              </w:rPr>
              <w:t>Let WayForward know if there are any ideas regarding which small farms/landowners WayForward can engage with.</w:t>
            </w:r>
          </w:p>
        </w:tc>
      </w:tr>
      <w:tr w:rsidR="00D4593E" w:rsidRPr="00016548" w14:paraId="276060C9" w14:textId="77777777" w:rsidTr="00D4593E">
        <w:tc>
          <w:tcPr>
            <w:tcW w:w="331" w:type="pct"/>
          </w:tcPr>
          <w:p w14:paraId="6146EBEE" w14:textId="77777777" w:rsidR="00D4593E" w:rsidRPr="00016548" w:rsidRDefault="00D4593E" w:rsidP="00E20EDB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669" w:type="pct"/>
          </w:tcPr>
          <w:p w14:paraId="45B0B6C4" w14:textId="72CD1143" w:rsidR="00D4593E" w:rsidRPr="00016548" w:rsidRDefault="00D4593E" w:rsidP="00E20EDB">
            <w:pPr>
              <w:rPr>
                <w:rFonts w:cstheme="minorHAnsi"/>
              </w:rPr>
            </w:pPr>
            <w:r>
              <w:rPr>
                <w:rFonts w:cstheme="minorHAnsi"/>
              </w:rPr>
              <w:t>Re-send the Terms of Reference, alongside version with comments from NE.</w:t>
            </w:r>
          </w:p>
        </w:tc>
      </w:tr>
      <w:tr w:rsidR="00D4593E" w:rsidRPr="00016548" w14:paraId="558E29A6" w14:textId="77777777" w:rsidTr="00D4593E">
        <w:tc>
          <w:tcPr>
            <w:tcW w:w="331" w:type="pct"/>
          </w:tcPr>
          <w:p w14:paraId="376DC1DB" w14:textId="77777777" w:rsidR="00D4593E" w:rsidRPr="00016548" w:rsidRDefault="00D4593E" w:rsidP="00E20EDB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669" w:type="pct"/>
          </w:tcPr>
          <w:p w14:paraId="4DE1412D" w14:textId="77777777" w:rsidR="00D4593E" w:rsidRPr="00016548" w:rsidRDefault="00D4593E" w:rsidP="00E20EDB">
            <w:pPr>
              <w:rPr>
                <w:rFonts w:cstheme="minorHAnsi"/>
              </w:rPr>
            </w:pPr>
            <w:r>
              <w:rPr>
                <w:rFonts w:cstheme="minorHAnsi"/>
              </w:rPr>
              <w:t>Share the slide pack used at the briefing for Lewes &amp; Eastbourne elected members on Basecamp (Rother and SDNPA have requested the slides)</w:t>
            </w:r>
          </w:p>
        </w:tc>
      </w:tr>
    </w:tbl>
    <w:p w14:paraId="001BB8AF" w14:textId="77777777" w:rsidR="00DF1352" w:rsidRDefault="00DF1352"/>
    <w:p w14:paraId="5078A5A9" w14:textId="1685B612" w:rsidR="00DC7D4D" w:rsidRDefault="00DC7D4D" w:rsidP="00DC7D4D">
      <w:pPr>
        <w:pStyle w:val="ListParagraph"/>
        <w:numPr>
          <w:ilvl w:val="0"/>
          <w:numId w:val="2"/>
        </w:numPr>
        <w:rPr>
          <w:b/>
          <w:bCs/>
        </w:rPr>
      </w:pPr>
      <w:r w:rsidRPr="0032658C">
        <w:rPr>
          <w:b/>
          <w:bCs/>
        </w:rPr>
        <w:t>Update on LNRS progress</w:t>
      </w:r>
    </w:p>
    <w:p w14:paraId="7E85D175" w14:textId="66F27688" w:rsidR="00DC7D4D" w:rsidRDefault="00DC7D4D" w:rsidP="00DC7D4D">
      <w:pPr>
        <w:pStyle w:val="ListParagraph"/>
        <w:numPr>
          <w:ilvl w:val="1"/>
          <w:numId w:val="2"/>
        </w:numPr>
      </w:pPr>
      <w:r>
        <w:t>NE updates:</w:t>
      </w:r>
    </w:p>
    <w:p w14:paraId="3AC8FB95" w14:textId="1689F9D9" w:rsidR="00DC7D4D" w:rsidRDefault="00DC7D4D" w:rsidP="00DC7D4D">
      <w:pPr>
        <w:pStyle w:val="ListParagraph"/>
        <w:numPr>
          <w:ilvl w:val="0"/>
          <w:numId w:val="7"/>
        </w:numPr>
      </w:pPr>
      <w:r>
        <w:t xml:space="preserve">Liaising with multiple </w:t>
      </w:r>
      <w:r w:rsidR="00FB2838">
        <w:t>ALBs</w:t>
      </w:r>
      <w:r>
        <w:t xml:space="preserve"> and confirming governance matters.</w:t>
      </w:r>
    </w:p>
    <w:p w14:paraId="27B443EA" w14:textId="7056A952" w:rsidR="00DC7D4D" w:rsidRDefault="00DC7D4D" w:rsidP="00DC7D4D">
      <w:pPr>
        <w:pStyle w:val="ListParagraph"/>
        <w:numPr>
          <w:ilvl w:val="0"/>
          <w:numId w:val="7"/>
        </w:numPr>
      </w:pPr>
      <w:r>
        <w:lastRenderedPageBreak/>
        <w:t>Assisting with LNRS</w:t>
      </w:r>
      <w:r w:rsidR="00FB2838">
        <w:t xml:space="preserve"> description</w:t>
      </w:r>
      <w:r w:rsidR="00CC7ADB">
        <w:t>.</w:t>
      </w:r>
    </w:p>
    <w:p w14:paraId="16CE721B" w14:textId="0A905D55" w:rsidR="00DC7D4D" w:rsidRDefault="00CC7ADB" w:rsidP="00DC7D4D">
      <w:pPr>
        <w:pStyle w:val="ListParagraph"/>
        <w:numPr>
          <w:ilvl w:val="0"/>
          <w:numId w:val="7"/>
        </w:numPr>
      </w:pPr>
      <w:r>
        <w:t xml:space="preserve">Updating </w:t>
      </w:r>
      <w:r w:rsidR="00DC7D4D">
        <w:t>on other RA activities across the country.</w:t>
      </w:r>
    </w:p>
    <w:p w14:paraId="452CB386" w14:textId="06A4AAA0" w:rsidR="00DC7D4D" w:rsidRDefault="00CC7ADB" w:rsidP="00DC7D4D">
      <w:pPr>
        <w:pStyle w:val="ListParagraph"/>
        <w:numPr>
          <w:ilvl w:val="0"/>
          <w:numId w:val="7"/>
        </w:numPr>
      </w:pPr>
      <w:r>
        <w:t>Signposting</w:t>
      </w:r>
      <w:r w:rsidR="00DC7D4D">
        <w:t xml:space="preserve"> species guidance from major species specific organisations.</w:t>
      </w:r>
    </w:p>
    <w:p w14:paraId="7A764DC9" w14:textId="77777777" w:rsidR="00DC7D4D" w:rsidRDefault="00DC7D4D" w:rsidP="00DC7D4D">
      <w:pPr>
        <w:pStyle w:val="ListParagraph"/>
        <w:ind w:left="792"/>
      </w:pPr>
    </w:p>
    <w:p w14:paraId="7BB70A39" w14:textId="6B00FA55" w:rsidR="00DC7D4D" w:rsidRDefault="00DC7D4D" w:rsidP="00DC7D4D">
      <w:pPr>
        <w:pStyle w:val="ListParagraph"/>
        <w:numPr>
          <w:ilvl w:val="1"/>
          <w:numId w:val="2"/>
        </w:numPr>
      </w:pPr>
      <w:r>
        <w:t>Defra updates:</w:t>
      </w:r>
    </w:p>
    <w:p w14:paraId="03449EA1" w14:textId="0BA38515" w:rsidR="00DC7D4D" w:rsidRDefault="00CC7ADB" w:rsidP="00DC7D4D">
      <w:pPr>
        <w:pStyle w:val="ListParagraph"/>
        <w:numPr>
          <w:ilvl w:val="0"/>
          <w:numId w:val="9"/>
        </w:numPr>
      </w:pPr>
      <w:r>
        <w:t xml:space="preserve">East and West Sussex will have a joint </w:t>
      </w:r>
      <w:r w:rsidR="00FB2838">
        <w:t>1:1</w:t>
      </w:r>
      <w:r>
        <w:t xml:space="preserve"> meeting on 5</w:t>
      </w:r>
      <w:r w:rsidRPr="00CC7ADB">
        <w:rPr>
          <w:vertAlign w:val="superscript"/>
        </w:rPr>
        <w:t>th</w:t>
      </w:r>
      <w:r>
        <w:t xml:space="preserve"> March 2024.</w:t>
      </w:r>
    </w:p>
    <w:p w14:paraId="2D2028B2" w14:textId="707F22DE" w:rsidR="00CC7ADB" w:rsidRDefault="00CC7ADB" w:rsidP="00DC7D4D">
      <w:pPr>
        <w:pStyle w:val="ListParagraph"/>
        <w:numPr>
          <w:ilvl w:val="0"/>
          <w:numId w:val="9"/>
        </w:numPr>
      </w:pPr>
      <w:r>
        <w:t>Releasing LNRS national environmental objectives.</w:t>
      </w:r>
    </w:p>
    <w:p w14:paraId="62B2F466" w14:textId="3D385EC4" w:rsidR="00CC7ADB" w:rsidRDefault="00CC7ADB" w:rsidP="00DC7D4D">
      <w:pPr>
        <w:pStyle w:val="ListParagraph"/>
        <w:numPr>
          <w:ilvl w:val="0"/>
          <w:numId w:val="9"/>
        </w:numPr>
      </w:pPr>
      <w:r>
        <w:t>Uploading recordings and slide packs from their series of webinars.</w:t>
      </w:r>
    </w:p>
    <w:p w14:paraId="40D4EA35" w14:textId="268D089B" w:rsidR="00CC7ADB" w:rsidRDefault="00CC7ADB" w:rsidP="00DC7D4D">
      <w:pPr>
        <w:pStyle w:val="ListParagraph"/>
        <w:numPr>
          <w:ilvl w:val="0"/>
          <w:numId w:val="9"/>
        </w:numPr>
      </w:pPr>
      <w:r>
        <w:t>Cla</w:t>
      </w:r>
      <w:r w:rsidR="00FB2838">
        <w:t xml:space="preserve">rifying </w:t>
      </w:r>
      <w:r>
        <w:t>Q&amp;As from the webinars.</w:t>
      </w:r>
    </w:p>
    <w:p w14:paraId="765CA912" w14:textId="3E356B01" w:rsidR="00CC7ADB" w:rsidRDefault="00CC7ADB" w:rsidP="00DC7D4D">
      <w:pPr>
        <w:pStyle w:val="ListParagraph"/>
        <w:numPr>
          <w:ilvl w:val="0"/>
          <w:numId w:val="9"/>
        </w:numPr>
      </w:pPr>
      <w:r>
        <w:t xml:space="preserve">Provided a new </w:t>
      </w:r>
      <w:r w:rsidR="00FB2838">
        <w:t>NbS</w:t>
      </w:r>
      <w:r>
        <w:t xml:space="preserve"> slide-pack.</w:t>
      </w:r>
    </w:p>
    <w:p w14:paraId="70685B3B" w14:textId="7A1A660D" w:rsidR="00CC7ADB" w:rsidRDefault="00CC7ADB" w:rsidP="00DC7D4D">
      <w:pPr>
        <w:pStyle w:val="ListParagraph"/>
        <w:numPr>
          <w:ilvl w:val="0"/>
          <w:numId w:val="9"/>
        </w:numPr>
      </w:pPr>
      <w:r>
        <w:t>Provided reflections on the first RA questionnaire.</w:t>
      </w:r>
    </w:p>
    <w:p w14:paraId="1EA089B1" w14:textId="48FB6D18" w:rsidR="00CC7ADB" w:rsidRDefault="00FB2838" w:rsidP="00DC7D4D">
      <w:pPr>
        <w:pStyle w:val="ListParagraph"/>
        <w:numPr>
          <w:ilvl w:val="0"/>
          <w:numId w:val="9"/>
        </w:numPr>
      </w:pPr>
      <w:r>
        <w:t>Other general u</w:t>
      </w:r>
      <w:r w:rsidR="00CC7ADB">
        <w:t>pdates.</w:t>
      </w:r>
    </w:p>
    <w:p w14:paraId="306F9230" w14:textId="77777777" w:rsidR="00DC7D4D" w:rsidRDefault="00DC7D4D" w:rsidP="00DC7D4D">
      <w:pPr>
        <w:pStyle w:val="ListParagraph"/>
        <w:ind w:left="792"/>
      </w:pPr>
    </w:p>
    <w:p w14:paraId="06C34887" w14:textId="6992C3F3" w:rsidR="003E52E8" w:rsidRDefault="00CC7ADB" w:rsidP="003E52E8">
      <w:pPr>
        <w:pStyle w:val="ListParagraph"/>
        <w:numPr>
          <w:ilvl w:val="1"/>
          <w:numId w:val="2"/>
        </w:numPr>
      </w:pPr>
      <w:r>
        <w:t>Project plan</w:t>
      </w:r>
      <w:r w:rsidR="003E52E8">
        <w:t>: overall progress is good</w:t>
      </w:r>
      <w:r w:rsidR="006670D9">
        <w:t>:-</w:t>
      </w:r>
    </w:p>
    <w:p w14:paraId="0C8822CA" w14:textId="060D6FE2" w:rsidR="006670D9" w:rsidRDefault="006670D9" w:rsidP="006670D9">
      <w:pPr>
        <w:pStyle w:val="ListParagraph"/>
        <w:numPr>
          <w:ilvl w:val="0"/>
          <w:numId w:val="12"/>
        </w:numPr>
      </w:pPr>
      <w:r>
        <w:t>WBS1 – all completed bar website, which will be live next week.</w:t>
      </w:r>
    </w:p>
    <w:p w14:paraId="0B6801CC" w14:textId="22B49302" w:rsidR="006670D9" w:rsidRDefault="006670D9" w:rsidP="006670D9">
      <w:pPr>
        <w:pStyle w:val="ListParagraph"/>
        <w:numPr>
          <w:ilvl w:val="0"/>
          <w:numId w:val="12"/>
        </w:numPr>
      </w:pPr>
      <w:r>
        <w:t>WBS2 – APIB, data audit completed and a draft report on habitat statistics.</w:t>
      </w:r>
    </w:p>
    <w:p w14:paraId="3622A28A" w14:textId="14FEA9AF" w:rsidR="006670D9" w:rsidRDefault="006670D9" w:rsidP="00FB2838">
      <w:pPr>
        <w:pStyle w:val="ListParagraph"/>
        <w:numPr>
          <w:ilvl w:val="0"/>
          <w:numId w:val="12"/>
        </w:numPr>
      </w:pPr>
      <w:r>
        <w:t>Minor slippage on plans and strategies piece (2.2)</w:t>
      </w:r>
      <w:r w:rsidR="00FB2838">
        <w:t xml:space="preserve"> and </w:t>
      </w:r>
      <w:r>
        <w:t xml:space="preserve">trends and pressures piece (2.4). </w:t>
      </w:r>
      <w:r w:rsidR="00E92C0F">
        <w:t xml:space="preserve">2.4 </w:t>
      </w:r>
      <w:r w:rsidR="00000C5D">
        <w:t>to be completed end of February 2024.</w:t>
      </w:r>
    </w:p>
    <w:p w14:paraId="79F8FAFD" w14:textId="24CB3D72" w:rsidR="00000C5D" w:rsidRDefault="00000C5D" w:rsidP="006670D9">
      <w:pPr>
        <w:pStyle w:val="ListParagraph"/>
        <w:numPr>
          <w:ilvl w:val="0"/>
          <w:numId w:val="12"/>
        </w:numPr>
      </w:pPr>
      <w:r>
        <w:t xml:space="preserve">Above slippages will be mitigated by starting </w:t>
      </w:r>
      <w:r w:rsidR="00E92C0F">
        <w:t>on final description</w:t>
      </w:r>
      <w:r>
        <w:t>.</w:t>
      </w:r>
    </w:p>
    <w:p w14:paraId="6324E4CA" w14:textId="4BD8CA47" w:rsidR="00E92C0F" w:rsidRDefault="00000C5D" w:rsidP="00E92C0F">
      <w:pPr>
        <w:pStyle w:val="ListParagraph"/>
        <w:numPr>
          <w:ilvl w:val="0"/>
          <w:numId w:val="12"/>
        </w:numPr>
      </w:pPr>
      <w:r>
        <w:t>WBS3 – ongoing stakeholder engagement services via WayForward.</w:t>
      </w:r>
    </w:p>
    <w:p w14:paraId="044AD114" w14:textId="77777777" w:rsidR="00E92C0F" w:rsidRDefault="00E92C0F" w:rsidP="00E92C0F">
      <w:pPr>
        <w:pStyle w:val="ListParagraph"/>
        <w:ind w:left="1800"/>
      </w:pPr>
    </w:p>
    <w:p w14:paraId="338723FF" w14:textId="56D4D537" w:rsidR="00DC7D4D" w:rsidRDefault="00DC7D4D" w:rsidP="00DC7D4D">
      <w:pPr>
        <w:pStyle w:val="ListParagraph"/>
        <w:numPr>
          <w:ilvl w:val="0"/>
          <w:numId w:val="2"/>
        </w:numPr>
        <w:rPr>
          <w:b/>
          <w:bCs/>
        </w:rPr>
      </w:pPr>
      <w:r w:rsidRPr="001C14FD">
        <w:rPr>
          <w:b/>
          <w:bCs/>
        </w:rPr>
        <w:t>Update: Plans and Strategies</w:t>
      </w:r>
    </w:p>
    <w:p w14:paraId="116B36D5" w14:textId="0867D7B9" w:rsidR="00DC7D4D" w:rsidRPr="00E92C0F" w:rsidRDefault="00484D30" w:rsidP="00E92C0F">
      <w:pPr>
        <w:pStyle w:val="ListParagraph"/>
        <w:numPr>
          <w:ilvl w:val="1"/>
          <w:numId w:val="2"/>
        </w:numPr>
        <w:rPr>
          <w:b/>
          <w:bCs/>
        </w:rPr>
      </w:pPr>
      <w:r>
        <w:t>Overview</w:t>
      </w:r>
      <w:r w:rsidR="00DC7D4D">
        <w:t xml:space="preserve">: </w:t>
      </w:r>
      <w:r w:rsidR="00D044BF">
        <w:object w:dxaOrig="1504" w:dyaOrig="982" w14:anchorId="027034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9pt" o:ole="">
            <v:imagedata r:id="rId5" o:title=""/>
          </v:shape>
          <o:OLEObject Type="Embed" ProgID="PowerPoint.Show.12" ShapeID="_x0000_i1025" DrawAspect="Icon" ObjectID="_1774086555" r:id="rId6"/>
        </w:object>
      </w:r>
    </w:p>
    <w:p w14:paraId="0EDEA181" w14:textId="5509DA8F" w:rsidR="00484D30" w:rsidRPr="00E92C0F" w:rsidRDefault="00E92C0F" w:rsidP="00E92C0F">
      <w:pPr>
        <w:pStyle w:val="ListParagraph"/>
        <w:numPr>
          <w:ilvl w:val="1"/>
          <w:numId w:val="2"/>
        </w:numPr>
        <w:rPr>
          <w:b/>
          <w:bCs/>
        </w:rPr>
      </w:pPr>
      <w:r>
        <w:t>Will</w:t>
      </w:r>
      <w:r w:rsidR="00484D30">
        <w:t xml:space="preserve"> require a sense check from the SAG community</w:t>
      </w:r>
      <w:r>
        <w:t>.</w:t>
      </w:r>
    </w:p>
    <w:p w14:paraId="234ED3E8" w14:textId="77777777" w:rsidR="00E92C0F" w:rsidRPr="00E92C0F" w:rsidRDefault="00E92C0F" w:rsidP="00E92C0F">
      <w:pPr>
        <w:pStyle w:val="ListParagraph"/>
        <w:ind w:left="792"/>
        <w:rPr>
          <w:u w:val="single"/>
        </w:rPr>
      </w:pPr>
    </w:p>
    <w:p w14:paraId="2C1BA724" w14:textId="22243B4F" w:rsidR="00DC7D4D" w:rsidRDefault="00DC7D4D" w:rsidP="00DC7D4D">
      <w:pPr>
        <w:pStyle w:val="ListParagraph"/>
        <w:numPr>
          <w:ilvl w:val="0"/>
          <w:numId w:val="2"/>
        </w:numPr>
        <w:rPr>
          <w:b/>
          <w:bCs/>
        </w:rPr>
      </w:pPr>
      <w:r w:rsidRPr="002F5A6F">
        <w:rPr>
          <w:b/>
          <w:bCs/>
        </w:rPr>
        <w:t>Update from WayForward: Engagement Plan</w:t>
      </w:r>
    </w:p>
    <w:p w14:paraId="772E5C36" w14:textId="4EF1FDE3" w:rsidR="00E92C0F" w:rsidRPr="00E92C0F" w:rsidRDefault="00EB3247" w:rsidP="00E92C0F">
      <w:pPr>
        <w:pStyle w:val="ListParagraph"/>
        <w:numPr>
          <w:ilvl w:val="1"/>
          <w:numId w:val="2"/>
        </w:numPr>
      </w:pPr>
      <w:r w:rsidRPr="00EB3247">
        <w:t>Overview:</w:t>
      </w:r>
      <w:r w:rsidR="00D044BF">
        <w:object w:dxaOrig="1504" w:dyaOrig="982" w14:anchorId="1C46AFA7">
          <v:shape id="_x0000_i1035" type="#_x0000_t75" style="width:75pt;height:49pt" o:ole="">
            <v:imagedata r:id="rId7" o:title=""/>
          </v:shape>
          <o:OLEObject Type="Embed" ProgID="AcroExch.Document.DC" ShapeID="_x0000_i1035" DrawAspect="Icon" ObjectID="_1774086556" r:id="rId8"/>
        </w:object>
      </w:r>
    </w:p>
    <w:p w14:paraId="480BF050" w14:textId="0F8DACD4" w:rsidR="00DC7D4D" w:rsidRDefault="00DC7D4D" w:rsidP="00DC7D4D">
      <w:pPr>
        <w:rPr>
          <w:u w:val="single"/>
        </w:rPr>
      </w:pPr>
      <w:r w:rsidRPr="0032658C">
        <w:rPr>
          <w:u w:val="single"/>
        </w:rPr>
        <w:t>Questions/comments</w:t>
      </w:r>
    </w:p>
    <w:p w14:paraId="27FB769B" w14:textId="7501CFFA" w:rsidR="00E92C0F" w:rsidRDefault="009E0A51" w:rsidP="009E0A51">
      <w:r>
        <w:t xml:space="preserve">Several </w:t>
      </w:r>
      <w:r w:rsidR="00E92C0F">
        <w:t>SAs</w:t>
      </w:r>
      <w:r>
        <w:t xml:space="preserve"> do not have Town/Parish Councils. </w:t>
      </w:r>
      <w:r w:rsidR="00E92C0F">
        <w:t>C</w:t>
      </w:r>
      <w:r>
        <w:t>ommunity outreach will be achieved by</w:t>
      </w:r>
      <w:r w:rsidR="00E92C0F">
        <w:t xml:space="preserve"> </w:t>
      </w:r>
      <w:r>
        <w:t>local community</w:t>
      </w:r>
      <w:r w:rsidR="00E92C0F">
        <w:t>/</w:t>
      </w:r>
      <w:r>
        <w:t>voluntary organisations</w:t>
      </w:r>
      <w:r w:rsidR="00E92C0F">
        <w:t xml:space="preserve"> engagement (03/24 briefinf)</w:t>
      </w:r>
      <w:r>
        <w:t xml:space="preserve"> </w:t>
      </w:r>
      <w:r w:rsidR="00E92C0F">
        <w:t xml:space="preserve">and </w:t>
      </w:r>
      <w:r>
        <w:t>SAs briefing local councillors.</w:t>
      </w:r>
    </w:p>
    <w:p w14:paraId="570CAACF" w14:textId="77777777" w:rsidR="00E92C0F" w:rsidRDefault="00E92C0F" w:rsidP="009E0A51"/>
    <w:p w14:paraId="7011FDF1" w14:textId="77777777" w:rsidR="009E0A51" w:rsidRPr="009D4E07" w:rsidRDefault="009E0A51" w:rsidP="009E0A51">
      <w:pPr>
        <w:pStyle w:val="ListParagraph"/>
        <w:numPr>
          <w:ilvl w:val="0"/>
          <w:numId w:val="2"/>
        </w:numPr>
        <w:rPr>
          <w:b/>
          <w:bCs/>
        </w:rPr>
      </w:pPr>
      <w:r w:rsidRPr="009D4E07">
        <w:rPr>
          <w:b/>
          <w:bCs/>
        </w:rPr>
        <w:t>AOB</w:t>
      </w:r>
    </w:p>
    <w:p w14:paraId="301AE5FF" w14:textId="6E3D2186" w:rsidR="009E0A51" w:rsidRDefault="009E0A51" w:rsidP="009E0A51">
      <w:r>
        <w:t xml:space="preserve">Defra published Protected Landscape Targets </w:t>
      </w:r>
      <w:r w:rsidR="00E92C0F">
        <w:t>&amp;</w:t>
      </w:r>
      <w:r>
        <w:t xml:space="preserve"> Outcomes Framework. </w:t>
      </w:r>
      <w:r w:rsidR="00E92C0F">
        <w:t>Negotiation over</w:t>
      </w:r>
      <w:r>
        <w:t xml:space="preserve"> 18 months.</w:t>
      </w:r>
    </w:p>
    <w:p w14:paraId="7DDE4CD6" w14:textId="55D6FC21" w:rsidR="009E0A51" w:rsidRDefault="009E0A51" w:rsidP="009E0A51">
      <w:r>
        <w:t>Defra is set to produce guidance on 30 by 30.</w:t>
      </w:r>
    </w:p>
    <w:p w14:paraId="539F8DC9" w14:textId="77777777" w:rsidR="00E92C0F" w:rsidRDefault="009E0A51" w:rsidP="009E0A51">
      <w:r>
        <w:t>Upcoming data standards and mapping of measures advice to be published soon</w:t>
      </w:r>
      <w:r w:rsidR="00E92C0F">
        <w:t>.</w:t>
      </w:r>
    </w:p>
    <w:p w14:paraId="12528AC2" w14:textId="48287865" w:rsidR="009E0A51" w:rsidRDefault="009E0A51" w:rsidP="009E0A51">
      <w:r>
        <w:t>New EA contact: Peter Taylor.</w:t>
      </w:r>
    </w:p>
    <w:p w14:paraId="45126A63" w14:textId="5927C3B5" w:rsidR="009E0A51" w:rsidRPr="00E92C0F" w:rsidRDefault="009E0A51" w:rsidP="009E0A51">
      <w:pPr>
        <w:rPr>
          <w:b/>
          <w:bCs/>
          <w:u w:val="single"/>
        </w:rPr>
      </w:pPr>
      <w:r w:rsidRPr="00E92C0F">
        <w:rPr>
          <w:b/>
          <w:bCs/>
          <w:u w:val="single"/>
        </w:rPr>
        <w:t>DONM</w:t>
      </w:r>
      <w:r w:rsidR="00E92C0F" w:rsidRPr="00E92C0F">
        <w:rPr>
          <w:b/>
          <w:bCs/>
          <w:u w:val="single"/>
        </w:rPr>
        <w:t xml:space="preserve"> </w:t>
      </w:r>
      <w:r w:rsidRPr="00E92C0F">
        <w:rPr>
          <w:b/>
          <w:bCs/>
          <w:u w:val="single"/>
        </w:rPr>
        <w:t>06/03/2024</w:t>
      </w:r>
    </w:p>
    <w:sectPr w:rsidR="009E0A51" w:rsidRPr="00E92C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3D5F"/>
    <w:multiLevelType w:val="hybridMultilevel"/>
    <w:tmpl w:val="2EC24402"/>
    <w:lvl w:ilvl="0" w:tplc="4E58F3B6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D86725E"/>
    <w:multiLevelType w:val="hybridMultilevel"/>
    <w:tmpl w:val="27BA7FB2"/>
    <w:lvl w:ilvl="0" w:tplc="9C92041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E952713"/>
    <w:multiLevelType w:val="hybridMultilevel"/>
    <w:tmpl w:val="9A263376"/>
    <w:lvl w:ilvl="0" w:tplc="A27E4EE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EC55CF8"/>
    <w:multiLevelType w:val="hybridMultilevel"/>
    <w:tmpl w:val="DE90F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65462"/>
    <w:multiLevelType w:val="hybridMultilevel"/>
    <w:tmpl w:val="E3B4209C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1B0A7384"/>
    <w:multiLevelType w:val="multilevel"/>
    <w:tmpl w:val="DD6AD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504C53"/>
    <w:multiLevelType w:val="hybridMultilevel"/>
    <w:tmpl w:val="6624CC9E"/>
    <w:lvl w:ilvl="0" w:tplc="EF24E4A6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41855D40"/>
    <w:multiLevelType w:val="hybridMultilevel"/>
    <w:tmpl w:val="53F8A9E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81C23"/>
    <w:multiLevelType w:val="hybridMultilevel"/>
    <w:tmpl w:val="2D625216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4F58392A"/>
    <w:multiLevelType w:val="hybridMultilevel"/>
    <w:tmpl w:val="6DB2D338"/>
    <w:lvl w:ilvl="0" w:tplc="8506D922">
      <w:start w:val="1"/>
      <w:numFmt w:val="lowerLetter"/>
      <w:lvlText w:val="%1."/>
      <w:lvlJc w:val="left"/>
      <w:pPr>
        <w:ind w:left="18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92" w:hanging="360"/>
      </w:pPr>
    </w:lvl>
    <w:lvl w:ilvl="2" w:tplc="0809001B" w:tentative="1">
      <w:start w:val="1"/>
      <w:numFmt w:val="lowerRoman"/>
      <w:lvlText w:val="%3."/>
      <w:lvlJc w:val="right"/>
      <w:pPr>
        <w:ind w:left="3312" w:hanging="180"/>
      </w:pPr>
    </w:lvl>
    <w:lvl w:ilvl="3" w:tplc="0809000F" w:tentative="1">
      <w:start w:val="1"/>
      <w:numFmt w:val="decimal"/>
      <w:lvlText w:val="%4."/>
      <w:lvlJc w:val="left"/>
      <w:pPr>
        <w:ind w:left="4032" w:hanging="360"/>
      </w:pPr>
    </w:lvl>
    <w:lvl w:ilvl="4" w:tplc="08090019" w:tentative="1">
      <w:start w:val="1"/>
      <w:numFmt w:val="lowerLetter"/>
      <w:lvlText w:val="%5."/>
      <w:lvlJc w:val="left"/>
      <w:pPr>
        <w:ind w:left="4752" w:hanging="360"/>
      </w:pPr>
    </w:lvl>
    <w:lvl w:ilvl="5" w:tplc="0809001B" w:tentative="1">
      <w:start w:val="1"/>
      <w:numFmt w:val="lowerRoman"/>
      <w:lvlText w:val="%6."/>
      <w:lvlJc w:val="right"/>
      <w:pPr>
        <w:ind w:left="5472" w:hanging="180"/>
      </w:pPr>
    </w:lvl>
    <w:lvl w:ilvl="6" w:tplc="0809000F" w:tentative="1">
      <w:start w:val="1"/>
      <w:numFmt w:val="decimal"/>
      <w:lvlText w:val="%7."/>
      <w:lvlJc w:val="left"/>
      <w:pPr>
        <w:ind w:left="6192" w:hanging="360"/>
      </w:pPr>
    </w:lvl>
    <w:lvl w:ilvl="7" w:tplc="08090019" w:tentative="1">
      <w:start w:val="1"/>
      <w:numFmt w:val="lowerLetter"/>
      <w:lvlText w:val="%8."/>
      <w:lvlJc w:val="left"/>
      <w:pPr>
        <w:ind w:left="6912" w:hanging="360"/>
      </w:pPr>
    </w:lvl>
    <w:lvl w:ilvl="8" w:tplc="08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0" w15:restartNumberingAfterBreak="0">
    <w:nsid w:val="5A636367"/>
    <w:multiLevelType w:val="hybridMultilevel"/>
    <w:tmpl w:val="88CC91B2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5ECA4325"/>
    <w:multiLevelType w:val="hybridMultilevel"/>
    <w:tmpl w:val="3D1481CC"/>
    <w:lvl w:ilvl="0" w:tplc="5F12B0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0972592"/>
    <w:multiLevelType w:val="hybridMultilevel"/>
    <w:tmpl w:val="06C893C0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573122802">
    <w:abstractNumId w:val="3"/>
  </w:num>
  <w:num w:numId="2" w16cid:durableId="342325544">
    <w:abstractNumId w:val="5"/>
  </w:num>
  <w:num w:numId="3" w16cid:durableId="1541017689">
    <w:abstractNumId w:val="10"/>
  </w:num>
  <w:num w:numId="4" w16cid:durableId="2144077358">
    <w:abstractNumId w:val="8"/>
  </w:num>
  <w:num w:numId="5" w16cid:durableId="1745645972">
    <w:abstractNumId w:val="4"/>
  </w:num>
  <w:num w:numId="6" w16cid:durableId="104934975">
    <w:abstractNumId w:val="12"/>
  </w:num>
  <w:num w:numId="7" w16cid:durableId="27072247">
    <w:abstractNumId w:val="9"/>
  </w:num>
  <w:num w:numId="8" w16cid:durableId="197623243">
    <w:abstractNumId w:val="0"/>
  </w:num>
  <w:num w:numId="9" w16cid:durableId="1710689791">
    <w:abstractNumId w:val="11"/>
  </w:num>
  <w:num w:numId="10" w16cid:durableId="1774131063">
    <w:abstractNumId w:val="6"/>
  </w:num>
  <w:num w:numId="11" w16cid:durableId="32509247">
    <w:abstractNumId w:val="1"/>
  </w:num>
  <w:num w:numId="12" w16cid:durableId="2049256045">
    <w:abstractNumId w:val="2"/>
  </w:num>
  <w:num w:numId="13" w16cid:durableId="2740252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1C"/>
    <w:rsid w:val="00000C5D"/>
    <w:rsid w:val="00067EEF"/>
    <w:rsid w:val="000D4E94"/>
    <w:rsid w:val="001B751C"/>
    <w:rsid w:val="002C0790"/>
    <w:rsid w:val="00331AD6"/>
    <w:rsid w:val="00365DDF"/>
    <w:rsid w:val="003C041E"/>
    <w:rsid w:val="003E52E8"/>
    <w:rsid w:val="00484D30"/>
    <w:rsid w:val="004B40D6"/>
    <w:rsid w:val="004F68B4"/>
    <w:rsid w:val="005244EB"/>
    <w:rsid w:val="005D4132"/>
    <w:rsid w:val="006670D9"/>
    <w:rsid w:val="009D3336"/>
    <w:rsid w:val="009E0A51"/>
    <w:rsid w:val="00BB7191"/>
    <w:rsid w:val="00BF7E76"/>
    <w:rsid w:val="00CC7ADB"/>
    <w:rsid w:val="00D044BF"/>
    <w:rsid w:val="00D4593E"/>
    <w:rsid w:val="00DC7D4D"/>
    <w:rsid w:val="00DE1A93"/>
    <w:rsid w:val="00DF1352"/>
    <w:rsid w:val="00DF22CF"/>
    <w:rsid w:val="00E92C0F"/>
    <w:rsid w:val="00EB3247"/>
    <w:rsid w:val="00ED60F0"/>
    <w:rsid w:val="00F46739"/>
    <w:rsid w:val="00FB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70132FB"/>
  <w15:chartTrackingRefBased/>
  <w15:docId w15:val="{21F7C925-442B-4B80-AAF3-C1DD6D25F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0D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B4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4B4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PowerPoint_Presentation.pptx"/><Relationship Id="rId11" Type="http://schemas.openxmlformats.org/officeDocument/2006/relationships/customXml" Target="../customXml/item1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04F6C947AFB4E826EDF8BB9E734E4" ma:contentTypeVersion="18" ma:contentTypeDescription="Create a new document." ma:contentTypeScope="" ma:versionID="e2f1e63f706ab6a70be1bc0a8d5e1147">
  <xsd:schema xmlns:xsd="http://www.w3.org/2001/XMLSchema" xmlns:xs="http://www.w3.org/2001/XMLSchema" xmlns:p="http://schemas.microsoft.com/office/2006/metadata/properties" xmlns:ns2="99f992a8-ef7a-4f18-87d8-d44d3be3bc8a" xmlns:ns3="148fd652-421a-4c55-a70e-a5342ebd4a99" targetNamespace="http://schemas.microsoft.com/office/2006/metadata/properties" ma:root="true" ma:fieldsID="547dcd3a72107c72ce0eda8b7d6b9ae1" ns2:_="" ns3:_="">
    <xsd:import namespace="99f992a8-ef7a-4f18-87d8-d44d3be3bc8a"/>
    <xsd:import namespace="148fd652-421a-4c55-a70e-a5342ebd4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92a8-ef7a-4f18-87d8-d44d3be3b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c823f1-575b-4904-a0f0-07749ba2e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fd652-421a-4c55-a70e-a5342ebd4a9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c71331c-1a56-4f34-b6ef-6c31c0775ba3}" ma:internalName="TaxCatchAll" ma:showField="CatchAllData" ma:web="148fd652-421a-4c55-a70e-a5342ebd4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CE6586-C937-4BD4-9E6A-EC9110E90C7F}"/>
</file>

<file path=customXml/itemProps2.xml><?xml version="1.0" encoding="utf-8"?>
<ds:datastoreItem xmlns:ds="http://schemas.openxmlformats.org/officeDocument/2006/customXml" ds:itemID="{EA27BD97-737D-424B-9373-B9585951DD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Lehmann</dc:creator>
  <cp:keywords/>
  <dc:description/>
  <cp:lastModifiedBy>Clara Lehmann</cp:lastModifiedBy>
  <cp:revision>3</cp:revision>
  <dcterms:created xsi:type="dcterms:W3CDTF">2024-04-08T11:32:00Z</dcterms:created>
  <dcterms:modified xsi:type="dcterms:W3CDTF">2024-04-08T12:03:00Z</dcterms:modified>
</cp:coreProperties>
</file>